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37C4" w:rsidRDefault="007B37C4" w:rsidP="007B37C4">
      <w:pPr>
        <w:pStyle w:val="1"/>
        <w:spacing w:before="72"/>
        <w:ind w:left="680" w:right="1205" w:hanging="964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480810" cy="8888700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7C4" w:rsidRDefault="007B37C4" w:rsidP="007B37C4">
      <w:pPr>
        <w:pStyle w:val="1"/>
        <w:spacing w:before="72"/>
        <w:ind w:left="680" w:right="1205" w:hanging="964"/>
        <w:jc w:val="center"/>
        <w:rPr>
          <w:sz w:val="24"/>
          <w:szCs w:val="24"/>
        </w:rPr>
      </w:pPr>
    </w:p>
    <w:p w:rsidR="007B37C4" w:rsidRDefault="007B37C4" w:rsidP="007B37C4">
      <w:pPr>
        <w:pStyle w:val="1"/>
        <w:spacing w:before="72"/>
        <w:ind w:left="680" w:right="1205" w:hanging="964"/>
        <w:jc w:val="center"/>
        <w:rPr>
          <w:sz w:val="24"/>
          <w:szCs w:val="24"/>
        </w:rPr>
      </w:pPr>
    </w:p>
    <w:p w:rsidR="007B37C4" w:rsidRDefault="007B37C4" w:rsidP="007B37C4">
      <w:pPr>
        <w:pStyle w:val="1"/>
        <w:spacing w:before="72"/>
        <w:ind w:left="680" w:right="1205" w:hanging="964"/>
        <w:jc w:val="center"/>
        <w:rPr>
          <w:sz w:val="24"/>
          <w:szCs w:val="24"/>
        </w:rPr>
      </w:pPr>
    </w:p>
    <w:p w:rsidR="007B37C4" w:rsidRDefault="007B37C4" w:rsidP="007B37C4">
      <w:pPr>
        <w:pStyle w:val="1"/>
        <w:spacing w:before="72"/>
        <w:ind w:left="680" w:right="1205" w:hanging="964"/>
        <w:jc w:val="center"/>
        <w:rPr>
          <w:sz w:val="24"/>
          <w:szCs w:val="24"/>
        </w:rPr>
      </w:pPr>
    </w:p>
    <w:p w:rsidR="00CF5BE6" w:rsidRPr="00F74D0F" w:rsidRDefault="00F74D0F" w:rsidP="007B37C4">
      <w:pPr>
        <w:pStyle w:val="1"/>
        <w:spacing w:before="72"/>
        <w:ind w:left="680" w:right="1205" w:hanging="964"/>
        <w:jc w:val="center"/>
        <w:rPr>
          <w:sz w:val="24"/>
          <w:szCs w:val="24"/>
        </w:rPr>
      </w:pPr>
      <w:r w:rsidRPr="00F74D0F">
        <w:rPr>
          <w:sz w:val="24"/>
          <w:szCs w:val="24"/>
        </w:rPr>
        <w:lastRenderedPageBreak/>
        <w:t>ПОЯСНИТЕЛЬНАЯ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ЗАПИСКА</w:t>
      </w:r>
    </w:p>
    <w:p w:rsidR="00CF5BE6" w:rsidRPr="00F74D0F" w:rsidRDefault="00CF5BE6">
      <w:pPr>
        <w:pStyle w:val="a3"/>
        <w:ind w:left="0"/>
        <w:rPr>
          <w:b/>
          <w:sz w:val="24"/>
          <w:szCs w:val="24"/>
        </w:rPr>
      </w:pPr>
    </w:p>
    <w:p w:rsidR="00CF5BE6" w:rsidRPr="00F74D0F" w:rsidRDefault="00F74D0F">
      <w:pPr>
        <w:pStyle w:val="a3"/>
        <w:spacing w:line="360" w:lineRule="auto"/>
        <w:ind w:right="748" w:firstLine="707"/>
        <w:jc w:val="both"/>
        <w:rPr>
          <w:sz w:val="24"/>
          <w:szCs w:val="24"/>
        </w:rPr>
      </w:pPr>
      <w:proofErr w:type="gramStart"/>
      <w:r w:rsidRPr="00F74D0F">
        <w:rPr>
          <w:sz w:val="24"/>
          <w:szCs w:val="24"/>
        </w:rPr>
        <w:t>Рабочая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программа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курса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внеурочной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деятельности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«</w:t>
      </w:r>
      <w:r w:rsidR="00620D74" w:rsidRPr="00F74D0F">
        <w:rPr>
          <w:sz w:val="24"/>
          <w:szCs w:val="24"/>
        </w:rPr>
        <w:t>Баскетбол для юных</w:t>
      </w:r>
      <w:r w:rsidRPr="00F74D0F">
        <w:rPr>
          <w:sz w:val="24"/>
          <w:szCs w:val="24"/>
        </w:rPr>
        <w:t>»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составлена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соответствии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требованиями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федерального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государственного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образовательного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стандарта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начального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общего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 xml:space="preserve">образования (Приказ </w:t>
      </w:r>
      <w:proofErr w:type="spellStart"/>
      <w:r w:rsidRPr="00F74D0F">
        <w:rPr>
          <w:sz w:val="24"/>
          <w:szCs w:val="24"/>
        </w:rPr>
        <w:t>Минобрнауки</w:t>
      </w:r>
      <w:proofErr w:type="spellEnd"/>
      <w:r w:rsidRPr="00F74D0F">
        <w:rPr>
          <w:sz w:val="24"/>
          <w:szCs w:val="24"/>
        </w:rPr>
        <w:t xml:space="preserve"> России от 06.10.2009 № 373 (ред. от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11.12.2020)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"Об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утверждении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введении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действие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федерального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государственного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образовательного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стандарта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начального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общего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образования").</w:t>
      </w:r>
      <w:proofErr w:type="gramEnd"/>
    </w:p>
    <w:p w:rsidR="00CF5BE6" w:rsidRPr="00F74D0F" w:rsidRDefault="00F74D0F">
      <w:pPr>
        <w:pStyle w:val="a3"/>
        <w:spacing w:before="1" w:line="360" w:lineRule="auto"/>
        <w:ind w:right="751" w:firstLine="707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Данная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программа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спортивно-оздоровительной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направленности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включает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себя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знания,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установки,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личностные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ориентиры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нормы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поведения,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обеспечивающие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сохранения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укрепление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физического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психического здоровья.</w:t>
      </w:r>
    </w:p>
    <w:p w:rsidR="00CF5BE6" w:rsidRPr="00F74D0F" w:rsidRDefault="00F74D0F">
      <w:pPr>
        <w:pStyle w:val="1"/>
        <w:spacing w:before="6"/>
        <w:jc w:val="left"/>
        <w:rPr>
          <w:sz w:val="24"/>
          <w:szCs w:val="24"/>
        </w:rPr>
      </w:pPr>
      <w:r w:rsidRPr="00F74D0F">
        <w:rPr>
          <w:sz w:val="24"/>
          <w:szCs w:val="24"/>
        </w:rPr>
        <w:t>ПЛАНИРУЕМЫЕ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РЕЗУЛЬТАТЫ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ОСВОЕНИЯ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ПРОГРАММЫ</w:t>
      </w:r>
    </w:p>
    <w:p w:rsidR="00CF5BE6" w:rsidRPr="00923819" w:rsidRDefault="00620D74" w:rsidP="00923819">
      <w:pPr>
        <w:pStyle w:val="1"/>
        <w:tabs>
          <w:tab w:val="left" w:pos="3092"/>
          <w:tab w:val="left" w:pos="5162"/>
          <w:tab w:val="left" w:pos="6655"/>
          <w:tab w:val="left" w:pos="7700"/>
        </w:tabs>
        <w:ind w:left="941" w:right="751"/>
        <w:jc w:val="center"/>
        <w:rPr>
          <w:sz w:val="24"/>
          <w:szCs w:val="24"/>
        </w:rPr>
      </w:pPr>
      <w:r w:rsidRPr="00923819">
        <w:rPr>
          <w:sz w:val="24"/>
          <w:szCs w:val="24"/>
        </w:rPr>
        <w:t>Р</w:t>
      </w:r>
      <w:r w:rsidR="00F74D0F" w:rsidRPr="00923819">
        <w:rPr>
          <w:sz w:val="24"/>
          <w:szCs w:val="24"/>
        </w:rPr>
        <w:t>езультатами</w:t>
      </w:r>
      <w:r w:rsidR="00F74D0F" w:rsidRPr="00923819">
        <w:rPr>
          <w:sz w:val="24"/>
          <w:szCs w:val="24"/>
        </w:rPr>
        <w:tab/>
        <w:t>изучения</w:t>
      </w:r>
      <w:r w:rsidR="00F74D0F" w:rsidRPr="00923819">
        <w:rPr>
          <w:sz w:val="24"/>
          <w:szCs w:val="24"/>
        </w:rPr>
        <w:tab/>
        <w:t>курса</w:t>
      </w:r>
      <w:r w:rsidR="00F74D0F" w:rsidRPr="00923819">
        <w:rPr>
          <w:sz w:val="24"/>
          <w:szCs w:val="24"/>
        </w:rPr>
        <w:tab/>
        <w:t>«Баскетбол»</w:t>
      </w:r>
      <w:r w:rsidR="00F74D0F" w:rsidRPr="00923819">
        <w:rPr>
          <w:spacing w:val="-67"/>
          <w:sz w:val="24"/>
          <w:szCs w:val="24"/>
        </w:rPr>
        <w:t xml:space="preserve"> </w:t>
      </w:r>
      <w:r w:rsidR="00F74D0F" w:rsidRPr="00923819">
        <w:rPr>
          <w:sz w:val="24"/>
          <w:szCs w:val="24"/>
        </w:rPr>
        <w:t>является</w:t>
      </w:r>
      <w:r w:rsidR="00F74D0F" w:rsidRPr="00923819">
        <w:rPr>
          <w:spacing w:val="-3"/>
          <w:sz w:val="24"/>
          <w:szCs w:val="24"/>
        </w:rPr>
        <w:t xml:space="preserve"> </w:t>
      </w:r>
      <w:r w:rsidR="00F74D0F" w:rsidRPr="00923819">
        <w:rPr>
          <w:sz w:val="24"/>
          <w:szCs w:val="24"/>
        </w:rPr>
        <w:t>формирование следующих</w:t>
      </w:r>
      <w:r w:rsidR="00F74D0F" w:rsidRPr="00923819">
        <w:rPr>
          <w:spacing w:val="1"/>
          <w:sz w:val="24"/>
          <w:szCs w:val="24"/>
        </w:rPr>
        <w:t xml:space="preserve"> </w:t>
      </w:r>
      <w:r w:rsidR="00F74D0F" w:rsidRPr="00923819">
        <w:rPr>
          <w:sz w:val="24"/>
          <w:szCs w:val="24"/>
        </w:rPr>
        <w:t>умений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9"/>
          <w:b/>
          <w:bCs/>
          <w:color w:val="000000"/>
        </w:rPr>
        <w:t>личностные результаты</w:t>
      </w:r>
      <w:r w:rsidRPr="00923819">
        <w:rPr>
          <w:rStyle w:val="c10"/>
          <w:color w:val="000000"/>
        </w:rPr>
        <w:t xml:space="preserve"> — готовность и способность учащихся к саморазвитию, </w:t>
      </w:r>
      <w:proofErr w:type="spellStart"/>
      <w:r w:rsidRPr="00923819">
        <w:rPr>
          <w:rStyle w:val="c10"/>
          <w:color w:val="000000"/>
        </w:rPr>
        <w:t>сформированность</w:t>
      </w:r>
      <w:proofErr w:type="spellEnd"/>
      <w:r w:rsidRPr="00923819">
        <w:rPr>
          <w:rStyle w:val="c10"/>
          <w:color w:val="000000"/>
        </w:rPr>
        <w:t xml:space="preserve"> мотивации к учению и познанию, ценностно-смысловые установки выпускников, отражающие их индивидуально-личностные позиции, социальные компетентности, личностные качества; </w:t>
      </w:r>
      <w:proofErr w:type="spellStart"/>
      <w:r w:rsidRPr="00923819">
        <w:rPr>
          <w:rStyle w:val="c10"/>
          <w:color w:val="000000"/>
        </w:rPr>
        <w:t>сформированность</w:t>
      </w:r>
      <w:proofErr w:type="spellEnd"/>
      <w:r w:rsidRPr="00923819">
        <w:rPr>
          <w:rStyle w:val="c10"/>
          <w:color w:val="000000"/>
        </w:rPr>
        <w:t xml:space="preserve"> основ российской, гражданской идентичности;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9"/>
          <w:b/>
          <w:bCs/>
          <w:color w:val="000000"/>
        </w:rPr>
        <w:t xml:space="preserve">- </w:t>
      </w:r>
      <w:proofErr w:type="spellStart"/>
      <w:r w:rsidRPr="00923819">
        <w:rPr>
          <w:rStyle w:val="c9"/>
          <w:b/>
          <w:bCs/>
          <w:color w:val="000000"/>
        </w:rPr>
        <w:t>метапредметные</w:t>
      </w:r>
      <w:proofErr w:type="spellEnd"/>
      <w:r w:rsidRPr="00923819">
        <w:rPr>
          <w:rStyle w:val="c9"/>
          <w:b/>
          <w:bCs/>
          <w:color w:val="000000"/>
        </w:rPr>
        <w:t xml:space="preserve"> результаты</w:t>
      </w:r>
      <w:r w:rsidRPr="00923819">
        <w:rPr>
          <w:rStyle w:val="c10"/>
          <w:color w:val="000000"/>
        </w:rPr>
        <w:t> — освоенные учащимися универсальные учебные действия (познавательные, регулятивные и коммуникативные);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bookmarkStart w:id="0" w:name="_GoBack"/>
      <w:proofErr w:type="gramStart"/>
      <w:r w:rsidRPr="007B37C4">
        <w:rPr>
          <w:rStyle w:val="c10"/>
          <w:b/>
          <w:color w:val="000000"/>
        </w:rPr>
        <w:t>- предметные результаты</w:t>
      </w:r>
      <w:r w:rsidRPr="00923819">
        <w:rPr>
          <w:rStyle w:val="c10"/>
          <w:color w:val="000000"/>
        </w:rPr>
        <w:t xml:space="preserve"> </w:t>
      </w:r>
      <w:bookmarkEnd w:id="0"/>
      <w:r w:rsidRPr="00923819">
        <w:rPr>
          <w:rStyle w:val="c10"/>
          <w:color w:val="000000"/>
        </w:rPr>
        <w:t>— освоенный учащимися в ходе изучения учебных предметов опыт специфической для каждой предметной области деятельности по получению нового знания, его преобразованию и применению, а также система основополагающих элементов научного знания, лежащая в основе современной научной картины мира.</w:t>
      </w:r>
      <w:proofErr w:type="gramEnd"/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Личностными результатами программы внеурочной деятельности по спортивно-оздоровительному направлению “Баскетбол” является формирование следующих умений: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4"/>
          <w:b/>
          <w:bCs/>
          <w:i/>
          <w:iCs/>
          <w:color w:val="000000"/>
        </w:rPr>
        <w:t>- определять </w:t>
      </w:r>
      <w:r w:rsidRPr="00923819">
        <w:rPr>
          <w:rStyle w:val="c10"/>
          <w:color w:val="000000"/>
        </w:rPr>
        <w:t>и</w:t>
      </w:r>
      <w:r w:rsidRPr="00923819">
        <w:rPr>
          <w:rStyle w:val="c14"/>
          <w:b/>
          <w:bCs/>
          <w:i/>
          <w:iCs/>
          <w:color w:val="000000"/>
        </w:rPr>
        <w:t> высказывать</w:t>
      </w:r>
      <w:r w:rsidRPr="00923819">
        <w:rPr>
          <w:rStyle w:val="c10"/>
          <w:color w:val="000000"/>
        </w:rPr>
        <w:t> простые и общие для всех людей правила поведения при сотрудничестве (этические нормы);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-в предложенных педагогом ситуациях общения и сотрудничества, опираясь на общие для всех простые правила поведения, </w:t>
      </w:r>
      <w:r w:rsidRPr="00923819">
        <w:rPr>
          <w:rStyle w:val="c14"/>
          <w:b/>
          <w:bCs/>
          <w:i/>
          <w:iCs/>
          <w:color w:val="000000"/>
        </w:rPr>
        <w:t>делать выбор,</w:t>
      </w:r>
      <w:r w:rsidRPr="00923819">
        <w:rPr>
          <w:rStyle w:val="c10"/>
          <w:color w:val="000000"/>
        </w:rPr>
        <w:t> при поддержке других участников группы и педагога, как поступить.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proofErr w:type="spellStart"/>
      <w:r w:rsidRPr="00923819">
        <w:rPr>
          <w:rStyle w:val="c9"/>
          <w:b/>
          <w:bCs/>
          <w:color w:val="000000"/>
        </w:rPr>
        <w:t>Метапредметными</w:t>
      </w:r>
      <w:proofErr w:type="spellEnd"/>
      <w:r w:rsidRPr="00923819">
        <w:rPr>
          <w:rStyle w:val="c9"/>
          <w:b/>
          <w:bCs/>
          <w:color w:val="000000"/>
        </w:rPr>
        <w:t xml:space="preserve"> результатами</w:t>
      </w:r>
      <w:r w:rsidRPr="00923819">
        <w:rPr>
          <w:rStyle w:val="c10"/>
          <w:color w:val="000000"/>
        </w:rPr>
        <w:t> программы внеурочной деятельности по спортивно-оздоровительному направлению “Баскетбол” - является формирование следующих универсальных учебных действий (УУД):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9"/>
          <w:b/>
          <w:bCs/>
          <w:color w:val="000000"/>
        </w:rPr>
        <w:t>1. Регулятивные УУД.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4"/>
          <w:b/>
          <w:bCs/>
          <w:i/>
          <w:iCs/>
          <w:color w:val="000000"/>
        </w:rPr>
        <w:t>- Определять </w:t>
      </w:r>
      <w:r w:rsidRPr="00923819">
        <w:rPr>
          <w:rStyle w:val="c40"/>
          <w:i/>
          <w:iCs/>
          <w:color w:val="000000"/>
        </w:rPr>
        <w:t>и</w:t>
      </w:r>
      <w:r w:rsidRPr="00923819">
        <w:rPr>
          <w:rStyle w:val="c14"/>
          <w:b/>
          <w:bCs/>
          <w:i/>
          <w:iCs/>
          <w:color w:val="000000"/>
        </w:rPr>
        <w:t> формулировать</w:t>
      </w:r>
      <w:r w:rsidRPr="00923819">
        <w:rPr>
          <w:rStyle w:val="c10"/>
          <w:color w:val="000000"/>
        </w:rPr>
        <w:t> цель деятельности на занятии с помощью учителя, а далее самостоятельно.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4"/>
          <w:b/>
          <w:bCs/>
          <w:i/>
          <w:iCs/>
          <w:color w:val="000000"/>
        </w:rPr>
        <w:t>- Проговаривать</w:t>
      </w:r>
      <w:r w:rsidRPr="00923819">
        <w:rPr>
          <w:rStyle w:val="c10"/>
          <w:color w:val="000000"/>
        </w:rPr>
        <w:t> последовательность действий.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lastRenderedPageBreak/>
        <w:t>Учить </w:t>
      </w:r>
      <w:r w:rsidRPr="00923819">
        <w:rPr>
          <w:rStyle w:val="c14"/>
          <w:b/>
          <w:bCs/>
          <w:i/>
          <w:iCs/>
          <w:color w:val="000000"/>
        </w:rPr>
        <w:t>высказывать </w:t>
      </w:r>
      <w:r w:rsidRPr="00923819">
        <w:rPr>
          <w:rStyle w:val="c10"/>
          <w:color w:val="000000"/>
        </w:rPr>
        <w:t>своё предположение (версию) на основе данного задания, учить </w:t>
      </w:r>
      <w:r w:rsidRPr="00923819">
        <w:rPr>
          <w:rStyle w:val="c14"/>
          <w:b/>
          <w:bCs/>
          <w:i/>
          <w:iCs/>
          <w:color w:val="000000"/>
        </w:rPr>
        <w:t>работать</w:t>
      </w:r>
      <w:r w:rsidRPr="00923819">
        <w:rPr>
          <w:rStyle w:val="c10"/>
          <w:color w:val="000000"/>
        </w:rPr>
        <w:t> по предложенному учителем плану, а в дальнейшем уметь самостоятельно планировать свою деятельность.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Средством формирования этих действий служит технология проблемного диалога на этапе изучения нового материала.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Учиться совместно с учителем и другими воспитанниками </w:t>
      </w:r>
      <w:r w:rsidRPr="00923819">
        <w:rPr>
          <w:rStyle w:val="c14"/>
          <w:b/>
          <w:bCs/>
          <w:i/>
          <w:iCs/>
          <w:color w:val="000000"/>
        </w:rPr>
        <w:t>давать</w:t>
      </w:r>
      <w:r w:rsidRPr="00923819">
        <w:rPr>
          <w:rStyle w:val="c10"/>
          <w:color w:val="000000"/>
        </w:rPr>
        <w:t> эмоциональную </w:t>
      </w:r>
      <w:r w:rsidRPr="00923819">
        <w:rPr>
          <w:rStyle w:val="c14"/>
          <w:b/>
          <w:bCs/>
          <w:i/>
          <w:iCs/>
          <w:color w:val="000000"/>
        </w:rPr>
        <w:t>оценку </w:t>
      </w:r>
      <w:r w:rsidRPr="00923819">
        <w:rPr>
          <w:rStyle w:val="c10"/>
          <w:color w:val="000000"/>
        </w:rPr>
        <w:t>деятельности команды на занятии.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Средством формирования этих действий служит технология оценивания образовательных достижений (учебных успехов).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9"/>
          <w:b/>
          <w:bCs/>
          <w:color w:val="000000"/>
        </w:rPr>
        <w:t>2. Познавательные УУД.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Добывать новые знания: </w:t>
      </w:r>
      <w:r w:rsidRPr="00923819">
        <w:rPr>
          <w:rStyle w:val="c14"/>
          <w:b/>
          <w:bCs/>
          <w:i/>
          <w:iCs/>
          <w:color w:val="000000"/>
        </w:rPr>
        <w:t>находить ответы</w:t>
      </w:r>
      <w:r w:rsidRPr="00923819">
        <w:rPr>
          <w:rStyle w:val="c10"/>
          <w:color w:val="000000"/>
        </w:rPr>
        <w:t> на вопросы, используя разные источники информации, свой жизненный опыт и информацию, полученную на занятии.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Перерабатывать полученную информацию: </w:t>
      </w:r>
      <w:r w:rsidRPr="00923819">
        <w:rPr>
          <w:rStyle w:val="c14"/>
          <w:b/>
          <w:bCs/>
          <w:i/>
          <w:iCs/>
          <w:color w:val="000000"/>
        </w:rPr>
        <w:t>делать</w:t>
      </w:r>
      <w:r w:rsidRPr="00923819">
        <w:rPr>
          <w:rStyle w:val="c10"/>
          <w:color w:val="000000"/>
        </w:rPr>
        <w:t> выводы в результате совместной работы всей команды.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Средством формирования этих действий служит учебный материал и задания.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9"/>
          <w:b/>
          <w:bCs/>
          <w:color w:val="000000"/>
        </w:rPr>
        <w:t>3. Коммуникативные УУД</w:t>
      </w:r>
      <w:r w:rsidRPr="00923819">
        <w:rPr>
          <w:rStyle w:val="c10"/>
          <w:color w:val="000000"/>
        </w:rPr>
        <w:t>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Умение донести свою позицию до других: оформлять свою мысль. </w:t>
      </w:r>
      <w:r w:rsidRPr="00923819">
        <w:rPr>
          <w:rStyle w:val="c14"/>
          <w:b/>
          <w:bCs/>
          <w:i/>
          <w:iCs/>
          <w:color w:val="000000"/>
        </w:rPr>
        <w:t>Слушать </w:t>
      </w:r>
      <w:r w:rsidRPr="00923819">
        <w:rPr>
          <w:rStyle w:val="c10"/>
          <w:color w:val="000000"/>
        </w:rPr>
        <w:t>и</w:t>
      </w:r>
      <w:r w:rsidRPr="00923819">
        <w:rPr>
          <w:rStyle w:val="c14"/>
          <w:b/>
          <w:bCs/>
          <w:i/>
          <w:iCs/>
          <w:color w:val="000000"/>
        </w:rPr>
        <w:t> понимать</w:t>
      </w:r>
      <w:r w:rsidRPr="00923819">
        <w:rPr>
          <w:rStyle w:val="c10"/>
          <w:color w:val="000000"/>
        </w:rPr>
        <w:t> речь других.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Совместно договариваться о правилах общения и поведения в игре и следовать им.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Учиться выполнять различные роли в группе (лидера, исполнителя, критика).</w:t>
      </w:r>
    </w:p>
    <w:p w:rsidR="00923819" w:rsidRPr="00923819" w:rsidRDefault="00923819" w:rsidP="003026D9">
      <w:pPr>
        <w:pStyle w:val="c15"/>
        <w:shd w:val="clear" w:color="auto" w:fill="FFFFFF"/>
        <w:spacing w:before="0" w:beforeAutospacing="0" w:after="0" w:afterAutospacing="0" w:line="360" w:lineRule="auto"/>
        <w:ind w:firstLine="284"/>
        <w:rPr>
          <w:color w:val="000000"/>
          <w:sz w:val="22"/>
          <w:szCs w:val="22"/>
        </w:rPr>
      </w:pPr>
      <w:r w:rsidRPr="00923819">
        <w:rPr>
          <w:rStyle w:val="c10"/>
          <w:color w:val="000000"/>
        </w:rPr>
        <w:t>- Средством формирования этих действий служит организация работы в парах и малых группах.</w:t>
      </w:r>
    </w:p>
    <w:p w:rsidR="00CF5BE6" w:rsidRPr="00F74D0F" w:rsidRDefault="00F74D0F" w:rsidP="003026D9">
      <w:pPr>
        <w:pStyle w:val="a3"/>
        <w:spacing w:before="156" w:line="360" w:lineRule="auto"/>
        <w:ind w:left="930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Выпускник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научится:</w:t>
      </w:r>
    </w:p>
    <w:p w:rsidR="00CF5BE6" w:rsidRPr="00F74D0F" w:rsidRDefault="00F74D0F">
      <w:pPr>
        <w:pStyle w:val="a5"/>
        <w:numPr>
          <w:ilvl w:val="2"/>
          <w:numId w:val="3"/>
        </w:numPr>
        <w:tabs>
          <w:tab w:val="left" w:pos="1290"/>
        </w:tabs>
        <w:spacing w:before="162" w:line="357" w:lineRule="auto"/>
        <w:ind w:right="749"/>
        <w:rPr>
          <w:sz w:val="24"/>
          <w:szCs w:val="24"/>
        </w:rPr>
      </w:pPr>
      <w:proofErr w:type="gramStart"/>
      <w:r w:rsidRPr="00F74D0F">
        <w:rPr>
          <w:sz w:val="24"/>
          <w:szCs w:val="24"/>
        </w:rPr>
        <w:t>выполнять упражнения по коррекции и профилактике нарушения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осанки,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развитие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физических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качеств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(силы,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быстроты,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выносливости,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координации,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гибкости);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оценивать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величину нагрузки (большая, средняя, малая) по частоте пульса (с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помощью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специальной таблицы);</w:t>
      </w:r>
      <w:proofErr w:type="gramEnd"/>
    </w:p>
    <w:p w:rsidR="00CF5BE6" w:rsidRPr="00F74D0F" w:rsidRDefault="00F74D0F">
      <w:pPr>
        <w:pStyle w:val="a5"/>
        <w:numPr>
          <w:ilvl w:val="2"/>
          <w:numId w:val="3"/>
        </w:numPr>
        <w:tabs>
          <w:tab w:val="left" w:pos="1290"/>
        </w:tabs>
        <w:spacing w:before="4" w:line="352" w:lineRule="auto"/>
        <w:ind w:right="757"/>
        <w:rPr>
          <w:sz w:val="24"/>
          <w:szCs w:val="24"/>
        </w:rPr>
      </w:pPr>
      <w:r w:rsidRPr="00F74D0F">
        <w:rPr>
          <w:sz w:val="24"/>
          <w:szCs w:val="24"/>
        </w:rPr>
        <w:t>выполнять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тестовые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оценку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динамики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индивидуального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развития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основных физических качеств;</w:t>
      </w:r>
    </w:p>
    <w:p w:rsidR="00CF5BE6" w:rsidRPr="00F74D0F" w:rsidRDefault="00F74D0F">
      <w:pPr>
        <w:pStyle w:val="a5"/>
        <w:numPr>
          <w:ilvl w:val="2"/>
          <w:numId w:val="3"/>
        </w:numPr>
        <w:tabs>
          <w:tab w:val="left" w:pos="1290"/>
        </w:tabs>
        <w:spacing w:before="9"/>
        <w:rPr>
          <w:sz w:val="24"/>
          <w:szCs w:val="24"/>
        </w:rPr>
      </w:pPr>
      <w:r w:rsidRPr="00F74D0F">
        <w:rPr>
          <w:sz w:val="24"/>
          <w:szCs w:val="24"/>
        </w:rPr>
        <w:t>выполнять</w:t>
      </w:r>
      <w:r w:rsidRPr="00F74D0F">
        <w:rPr>
          <w:spacing w:val="-7"/>
          <w:sz w:val="24"/>
          <w:szCs w:val="24"/>
        </w:rPr>
        <w:t xml:space="preserve"> </w:t>
      </w:r>
      <w:r w:rsidRPr="00F74D0F">
        <w:rPr>
          <w:sz w:val="24"/>
          <w:szCs w:val="24"/>
        </w:rPr>
        <w:t>организующие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строевые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команды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-6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приёмы;</w:t>
      </w:r>
    </w:p>
    <w:p w:rsidR="00CF5BE6" w:rsidRPr="00F74D0F" w:rsidRDefault="00F74D0F">
      <w:pPr>
        <w:pStyle w:val="a5"/>
        <w:numPr>
          <w:ilvl w:val="2"/>
          <w:numId w:val="3"/>
        </w:numPr>
        <w:tabs>
          <w:tab w:val="left" w:pos="1290"/>
        </w:tabs>
        <w:spacing w:before="161" w:line="350" w:lineRule="auto"/>
        <w:ind w:right="754"/>
        <w:rPr>
          <w:sz w:val="24"/>
          <w:szCs w:val="24"/>
        </w:rPr>
      </w:pPr>
      <w:r w:rsidRPr="00F74D0F">
        <w:rPr>
          <w:sz w:val="24"/>
          <w:szCs w:val="24"/>
        </w:rPr>
        <w:t>выполнять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специальные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требования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технической</w:t>
      </w:r>
      <w:r w:rsidRPr="00F74D0F">
        <w:rPr>
          <w:spacing w:val="7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тактической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подготовке;</w:t>
      </w:r>
    </w:p>
    <w:p w:rsidR="00CF5BE6" w:rsidRPr="00F74D0F" w:rsidRDefault="00F74D0F">
      <w:pPr>
        <w:pStyle w:val="a5"/>
        <w:numPr>
          <w:ilvl w:val="2"/>
          <w:numId w:val="3"/>
        </w:numPr>
        <w:tabs>
          <w:tab w:val="left" w:pos="1290"/>
        </w:tabs>
        <w:spacing w:before="16" w:line="350" w:lineRule="auto"/>
        <w:ind w:right="751"/>
        <w:rPr>
          <w:sz w:val="24"/>
          <w:szCs w:val="24"/>
        </w:rPr>
      </w:pPr>
      <w:r w:rsidRPr="00F74D0F">
        <w:rPr>
          <w:sz w:val="24"/>
          <w:szCs w:val="24"/>
        </w:rPr>
        <w:t>выполнять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игровые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действия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из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подвижных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игр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разной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функциональной направленности.</w:t>
      </w:r>
    </w:p>
    <w:p w:rsidR="00CF5BE6" w:rsidRPr="003026D9" w:rsidRDefault="00F74D0F">
      <w:pPr>
        <w:ind w:left="222"/>
        <w:jc w:val="both"/>
        <w:rPr>
          <w:sz w:val="24"/>
          <w:szCs w:val="24"/>
        </w:rPr>
      </w:pPr>
      <w:r w:rsidRPr="003026D9">
        <w:rPr>
          <w:sz w:val="24"/>
          <w:szCs w:val="24"/>
        </w:rPr>
        <w:t>Выпускник</w:t>
      </w:r>
      <w:r w:rsidRPr="003026D9">
        <w:rPr>
          <w:spacing w:val="-8"/>
          <w:sz w:val="24"/>
          <w:szCs w:val="24"/>
        </w:rPr>
        <w:t xml:space="preserve"> </w:t>
      </w:r>
      <w:r w:rsidRPr="003026D9">
        <w:rPr>
          <w:sz w:val="24"/>
          <w:szCs w:val="24"/>
        </w:rPr>
        <w:t>получит</w:t>
      </w:r>
      <w:r w:rsidRPr="003026D9">
        <w:rPr>
          <w:spacing w:val="-5"/>
          <w:sz w:val="24"/>
          <w:szCs w:val="24"/>
        </w:rPr>
        <w:t xml:space="preserve"> </w:t>
      </w:r>
      <w:r w:rsidRPr="003026D9">
        <w:rPr>
          <w:sz w:val="24"/>
          <w:szCs w:val="24"/>
        </w:rPr>
        <w:t>возможность</w:t>
      </w:r>
      <w:r w:rsidRPr="003026D9">
        <w:rPr>
          <w:spacing w:val="-6"/>
          <w:sz w:val="24"/>
          <w:szCs w:val="24"/>
        </w:rPr>
        <w:t xml:space="preserve"> </w:t>
      </w:r>
      <w:r w:rsidRPr="003026D9">
        <w:rPr>
          <w:sz w:val="24"/>
          <w:szCs w:val="24"/>
        </w:rPr>
        <w:t>научиться:</w:t>
      </w:r>
    </w:p>
    <w:p w:rsidR="00CF5BE6" w:rsidRPr="003026D9" w:rsidRDefault="00F74D0F">
      <w:pPr>
        <w:pStyle w:val="a5"/>
        <w:numPr>
          <w:ilvl w:val="2"/>
          <w:numId w:val="3"/>
        </w:numPr>
        <w:tabs>
          <w:tab w:val="left" w:pos="1289"/>
          <w:tab w:val="left" w:pos="1290"/>
        </w:tabs>
        <w:spacing w:before="86"/>
        <w:jc w:val="left"/>
        <w:rPr>
          <w:sz w:val="24"/>
          <w:szCs w:val="24"/>
        </w:rPr>
      </w:pPr>
      <w:r w:rsidRPr="003026D9">
        <w:rPr>
          <w:sz w:val="24"/>
          <w:szCs w:val="24"/>
        </w:rPr>
        <w:t>сохранять</w:t>
      </w:r>
      <w:r w:rsidRPr="003026D9">
        <w:rPr>
          <w:spacing w:val="-6"/>
          <w:sz w:val="24"/>
          <w:szCs w:val="24"/>
        </w:rPr>
        <w:t xml:space="preserve"> </w:t>
      </w:r>
      <w:r w:rsidRPr="003026D9">
        <w:rPr>
          <w:sz w:val="24"/>
          <w:szCs w:val="24"/>
        </w:rPr>
        <w:t>правильную</w:t>
      </w:r>
      <w:r w:rsidRPr="003026D9">
        <w:rPr>
          <w:spacing w:val="-5"/>
          <w:sz w:val="24"/>
          <w:szCs w:val="24"/>
        </w:rPr>
        <w:t xml:space="preserve"> </w:t>
      </w:r>
      <w:r w:rsidRPr="003026D9">
        <w:rPr>
          <w:sz w:val="24"/>
          <w:szCs w:val="24"/>
        </w:rPr>
        <w:t>осанку,</w:t>
      </w:r>
      <w:r w:rsidRPr="003026D9">
        <w:rPr>
          <w:spacing w:val="-4"/>
          <w:sz w:val="24"/>
          <w:szCs w:val="24"/>
        </w:rPr>
        <w:t xml:space="preserve"> </w:t>
      </w:r>
      <w:r w:rsidRPr="003026D9">
        <w:rPr>
          <w:sz w:val="24"/>
          <w:szCs w:val="24"/>
        </w:rPr>
        <w:t>оптимальное</w:t>
      </w:r>
      <w:r w:rsidRPr="003026D9">
        <w:rPr>
          <w:spacing w:val="-4"/>
          <w:sz w:val="24"/>
          <w:szCs w:val="24"/>
        </w:rPr>
        <w:t xml:space="preserve"> </w:t>
      </w:r>
      <w:r w:rsidRPr="003026D9">
        <w:rPr>
          <w:sz w:val="24"/>
          <w:szCs w:val="24"/>
        </w:rPr>
        <w:t>телосложение;</w:t>
      </w:r>
    </w:p>
    <w:p w:rsidR="00CF5BE6" w:rsidRPr="003026D9" w:rsidRDefault="00F74D0F">
      <w:pPr>
        <w:pStyle w:val="a5"/>
        <w:numPr>
          <w:ilvl w:val="2"/>
          <w:numId w:val="3"/>
        </w:numPr>
        <w:tabs>
          <w:tab w:val="left" w:pos="1289"/>
          <w:tab w:val="left" w:pos="1290"/>
        </w:tabs>
        <w:spacing w:before="162"/>
        <w:jc w:val="left"/>
        <w:rPr>
          <w:sz w:val="24"/>
          <w:szCs w:val="24"/>
        </w:rPr>
      </w:pPr>
      <w:r w:rsidRPr="003026D9">
        <w:rPr>
          <w:sz w:val="24"/>
          <w:szCs w:val="24"/>
        </w:rPr>
        <w:t>выполнять</w:t>
      </w:r>
      <w:r w:rsidRPr="003026D9">
        <w:rPr>
          <w:spacing w:val="-4"/>
          <w:sz w:val="24"/>
          <w:szCs w:val="24"/>
        </w:rPr>
        <w:t xml:space="preserve"> </w:t>
      </w:r>
      <w:r w:rsidRPr="003026D9">
        <w:rPr>
          <w:sz w:val="24"/>
          <w:szCs w:val="24"/>
        </w:rPr>
        <w:t>тестовые</w:t>
      </w:r>
      <w:r w:rsidRPr="003026D9">
        <w:rPr>
          <w:spacing w:val="-4"/>
          <w:sz w:val="24"/>
          <w:szCs w:val="24"/>
        </w:rPr>
        <w:t xml:space="preserve"> </w:t>
      </w:r>
      <w:r w:rsidRPr="003026D9">
        <w:rPr>
          <w:sz w:val="24"/>
          <w:szCs w:val="24"/>
        </w:rPr>
        <w:t>нормативы</w:t>
      </w:r>
      <w:r w:rsidRPr="003026D9">
        <w:rPr>
          <w:spacing w:val="-6"/>
          <w:sz w:val="24"/>
          <w:szCs w:val="24"/>
        </w:rPr>
        <w:t xml:space="preserve"> </w:t>
      </w:r>
      <w:r w:rsidRPr="003026D9">
        <w:rPr>
          <w:sz w:val="24"/>
          <w:szCs w:val="24"/>
        </w:rPr>
        <w:t>по</w:t>
      </w:r>
      <w:r w:rsidRPr="003026D9">
        <w:rPr>
          <w:spacing w:val="-2"/>
          <w:sz w:val="24"/>
          <w:szCs w:val="24"/>
        </w:rPr>
        <w:t xml:space="preserve"> </w:t>
      </w:r>
      <w:r w:rsidRPr="003026D9">
        <w:rPr>
          <w:sz w:val="24"/>
          <w:szCs w:val="24"/>
        </w:rPr>
        <w:t>физической</w:t>
      </w:r>
      <w:r w:rsidRPr="003026D9">
        <w:rPr>
          <w:spacing w:val="-6"/>
          <w:sz w:val="24"/>
          <w:szCs w:val="24"/>
        </w:rPr>
        <w:t xml:space="preserve"> </w:t>
      </w:r>
      <w:r w:rsidRPr="003026D9">
        <w:rPr>
          <w:sz w:val="24"/>
          <w:szCs w:val="24"/>
        </w:rPr>
        <w:t>подготовке;</w:t>
      </w:r>
    </w:p>
    <w:p w:rsidR="00CF5BE6" w:rsidRPr="003026D9" w:rsidRDefault="00F74D0F">
      <w:pPr>
        <w:pStyle w:val="a5"/>
        <w:numPr>
          <w:ilvl w:val="2"/>
          <w:numId w:val="3"/>
        </w:numPr>
        <w:tabs>
          <w:tab w:val="left" w:pos="1289"/>
          <w:tab w:val="left" w:pos="1290"/>
        </w:tabs>
        <w:spacing w:before="161"/>
        <w:jc w:val="left"/>
        <w:rPr>
          <w:sz w:val="24"/>
          <w:szCs w:val="24"/>
        </w:rPr>
      </w:pPr>
      <w:r w:rsidRPr="003026D9">
        <w:rPr>
          <w:sz w:val="24"/>
          <w:szCs w:val="24"/>
        </w:rPr>
        <w:lastRenderedPageBreak/>
        <w:t>играть</w:t>
      </w:r>
      <w:r w:rsidRPr="003026D9">
        <w:rPr>
          <w:spacing w:val="-3"/>
          <w:sz w:val="24"/>
          <w:szCs w:val="24"/>
        </w:rPr>
        <w:t xml:space="preserve"> </w:t>
      </w:r>
      <w:r w:rsidRPr="003026D9">
        <w:rPr>
          <w:sz w:val="24"/>
          <w:szCs w:val="24"/>
        </w:rPr>
        <w:t>в</w:t>
      </w:r>
      <w:r w:rsidRPr="003026D9">
        <w:rPr>
          <w:spacing w:val="-1"/>
          <w:sz w:val="24"/>
          <w:szCs w:val="24"/>
        </w:rPr>
        <w:t xml:space="preserve"> </w:t>
      </w:r>
      <w:r w:rsidRPr="003026D9">
        <w:rPr>
          <w:sz w:val="24"/>
          <w:szCs w:val="24"/>
        </w:rPr>
        <w:t>баскетбол.</w:t>
      </w:r>
    </w:p>
    <w:p w:rsidR="00923819" w:rsidRDefault="00923819" w:rsidP="00923819">
      <w:pPr>
        <w:rPr>
          <w:b/>
          <w:sz w:val="24"/>
          <w:szCs w:val="24"/>
        </w:rPr>
      </w:pPr>
    </w:p>
    <w:p w:rsidR="00923819" w:rsidRDefault="00923819" w:rsidP="00923819">
      <w:pPr>
        <w:rPr>
          <w:b/>
          <w:sz w:val="24"/>
          <w:szCs w:val="24"/>
        </w:rPr>
      </w:pPr>
    </w:p>
    <w:p w:rsidR="00923819" w:rsidRDefault="00923819" w:rsidP="00923819">
      <w:pPr>
        <w:rPr>
          <w:b/>
          <w:sz w:val="24"/>
          <w:szCs w:val="24"/>
        </w:rPr>
      </w:pPr>
    </w:p>
    <w:p w:rsidR="00923819" w:rsidRDefault="00923819" w:rsidP="00923819">
      <w:pPr>
        <w:rPr>
          <w:b/>
          <w:sz w:val="24"/>
          <w:szCs w:val="24"/>
        </w:rPr>
      </w:pPr>
      <w:r w:rsidRPr="00923819">
        <w:rPr>
          <w:b/>
          <w:sz w:val="24"/>
          <w:szCs w:val="24"/>
        </w:rPr>
        <w:t xml:space="preserve">Целевые ориентиры результатов воспитания на уровне начального общего образования(из рабочей программы воспитания МКОУ ООШ </w:t>
      </w:r>
      <w:proofErr w:type="spellStart"/>
      <w:r w:rsidRPr="00923819">
        <w:rPr>
          <w:b/>
          <w:sz w:val="24"/>
          <w:szCs w:val="24"/>
        </w:rPr>
        <w:t>с</w:t>
      </w:r>
      <w:proofErr w:type="gramStart"/>
      <w:r w:rsidRPr="00923819">
        <w:rPr>
          <w:b/>
          <w:sz w:val="24"/>
          <w:szCs w:val="24"/>
        </w:rPr>
        <w:t>.Т</w:t>
      </w:r>
      <w:proofErr w:type="gramEnd"/>
      <w:r w:rsidRPr="00923819">
        <w:rPr>
          <w:b/>
          <w:sz w:val="24"/>
          <w:szCs w:val="24"/>
        </w:rPr>
        <w:t>ат</w:t>
      </w:r>
      <w:proofErr w:type="spellEnd"/>
      <w:r w:rsidRPr="00923819">
        <w:rPr>
          <w:b/>
          <w:sz w:val="24"/>
          <w:szCs w:val="24"/>
        </w:rPr>
        <w:t>-Верх-Гоньба)</w:t>
      </w:r>
    </w:p>
    <w:p w:rsidR="00923819" w:rsidRPr="00923819" w:rsidRDefault="00923819" w:rsidP="00923819">
      <w:pPr>
        <w:rPr>
          <w:b/>
          <w:sz w:val="24"/>
          <w:szCs w:val="24"/>
        </w:rPr>
      </w:pPr>
    </w:p>
    <w:tbl>
      <w:tblPr>
        <w:tblW w:w="9747" w:type="dxa"/>
        <w:tblInd w:w="-113" w:type="dxa"/>
        <w:tblLayout w:type="fixed"/>
        <w:tblLook w:val="04A0" w:firstRow="1" w:lastRow="0" w:firstColumn="1" w:lastColumn="0" w:noHBand="0" w:noVBand="1"/>
      </w:tblPr>
      <w:tblGrid>
        <w:gridCol w:w="9747"/>
      </w:tblGrid>
      <w:tr w:rsidR="00923819" w:rsidTr="00AD3216">
        <w:tc>
          <w:tcPr>
            <w:tcW w:w="9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3819" w:rsidRPr="00923819" w:rsidRDefault="00923819" w:rsidP="00AD321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3819">
              <w:rPr>
                <w:b/>
                <w:bCs/>
                <w:color w:val="000000"/>
                <w:sz w:val="24"/>
                <w:szCs w:val="24"/>
                <w:lang w:eastAsia="ru-RU"/>
              </w:rPr>
              <w:t>Физическое воспитание</w:t>
            </w:r>
          </w:p>
        </w:tc>
      </w:tr>
      <w:tr w:rsidR="00923819" w:rsidTr="00AD3216">
        <w:trPr>
          <w:trHeight w:val="131"/>
        </w:trPr>
        <w:tc>
          <w:tcPr>
            <w:tcW w:w="9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3819" w:rsidRPr="00923819" w:rsidRDefault="00923819" w:rsidP="00AD3216">
            <w:pPr>
              <w:rPr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>Соблюдающий основные правила здорового и безопасного для себя и других людей образа жизни, в том числе в информационной среде.</w:t>
            </w:r>
            <w:proofErr w:type="gramEnd"/>
          </w:p>
          <w:p w:rsidR="00923819" w:rsidRPr="00923819" w:rsidRDefault="00923819" w:rsidP="00AD3216">
            <w:pPr>
              <w:rPr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>Ориентированный</w:t>
            </w:r>
            <w:proofErr w:type="gramEnd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 xml:space="preserve"> на физическое развитие, занятия спортом.</w:t>
            </w:r>
          </w:p>
          <w:p w:rsidR="00923819" w:rsidRPr="00923819" w:rsidRDefault="00923819" w:rsidP="00AD3216">
            <w:pPr>
              <w:rPr>
                <w:bCs/>
                <w:color w:val="000000"/>
                <w:sz w:val="24"/>
                <w:szCs w:val="24"/>
                <w:lang w:eastAsia="ru-RU"/>
              </w:rPr>
            </w:pPr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 xml:space="preserve">Бережно </w:t>
            </w:r>
            <w:proofErr w:type="gramStart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>относящийся</w:t>
            </w:r>
            <w:proofErr w:type="gramEnd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 xml:space="preserve"> к физическому здоровью и душевному состоянию своему и других людей.</w:t>
            </w:r>
          </w:p>
          <w:p w:rsidR="00923819" w:rsidRPr="00923819" w:rsidRDefault="00923819" w:rsidP="00AD3216">
            <w:pPr>
              <w:rPr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>Владеющий</w:t>
            </w:r>
            <w:proofErr w:type="gramEnd"/>
            <w:r w:rsidRPr="00923819">
              <w:rPr>
                <w:bCs/>
                <w:color w:val="000000"/>
                <w:sz w:val="24"/>
                <w:szCs w:val="24"/>
                <w:lang w:eastAsia="ru-RU"/>
              </w:rPr>
              <w:t xml:space="preserve"> основными навыками личной и общественной гигиены, безопасного поведения в быту, природе, обществе. </w:t>
            </w:r>
          </w:p>
        </w:tc>
      </w:tr>
    </w:tbl>
    <w:p w:rsidR="00923819" w:rsidRPr="00923819" w:rsidRDefault="00923819" w:rsidP="00923819">
      <w:pPr>
        <w:tabs>
          <w:tab w:val="left" w:pos="1289"/>
          <w:tab w:val="left" w:pos="1290"/>
        </w:tabs>
        <w:spacing w:before="161"/>
        <w:rPr>
          <w:b/>
          <w:sz w:val="24"/>
          <w:szCs w:val="24"/>
        </w:rPr>
      </w:pPr>
      <w:r w:rsidRPr="00923819">
        <w:rPr>
          <w:b/>
          <w:sz w:val="24"/>
          <w:szCs w:val="24"/>
        </w:rPr>
        <w:t>Форма организации деятельности – кружок.</w:t>
      </w:r>
    </w:p>
    <w:p w:rsidR="00CF5BE6" w:rsidRPr="00F74D0F" w:rsidRDefault="00923819">
      <w:pPr>
        <w:pStyle w:val="1"/>
        <w:spacing w:before="258"/>
        <w:ind w:left="222"/>
        <w:jc w:val="left"/>
        <w:rPr>
          <w:sz w:val="24"/>
          <w:szCs w:val="24"/>
        </w:rPr>
      </w:pPr>
      <w:r w:rsidRPr="00923819">
        <w:t xml:space="preserve"> </w:t>
      </w:r>
      <w:hyperlink r:id="rId7" w:history="1">
        <w:r w:rsidRPr="006E3DFC">
          <w:rPr>
            <w:rStyle w:val="a7"/>
            <w:sz w:val="24"/>
            <w:szCs w:val="24"/>
          </w:rPr>
          <w:t>https://multiurok.ru/index.php/files/rabochaia-programma-vneurochnoi-deiatelnosti-po-77.html?ysclid=m16qhgq5mh588506846</w:t>
        </w:r>
      </w:hyperlink>
      <w:r>
        <w:rPr>
          <w:sz w:val="24"/>
          <w:szCs w:val="24"/>
        </w:rPr>
        <w:t xml:space="preserve"> </w:t>
      </w:r>
    </w:p>
    <w:p w:rsidR="00CF5BE6" w:rsidRPr="00F74D0F" w:rsidRDefault="00F74D0F">
      <w:pPr>
        <w:pStyle w:val="a3"/>
        <w:spacing w:before="155"/>
        <w:ind w:left="930"/>
        <w:rPr>
          <w:sz w:val="24"/>
          <w:szCs w:val="24"/>
        </w:rPr>
      </w:pPr>
      <w:r w:rsidRPr="00F74D0F">
        <w:rPr>
          <w:sz w:val="24"/>
          <w:szCs w:val="24"/>
        </w:rPr>
        <w:t>Материал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программы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дается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трех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разделах:</w:t>
      </w:r>
    </w:p>
    <w:p w:rsidR="00CF5BE6" w:rsidRPr="00F74D0F" w:rsidRDefault="00F74D0F">
      <w:pPr>
        <w:pStyle w:val="a5"/>
        <w:numPr>
          <w:ilvl w:val="0"/>
          <w:numId w:val="2"/>
        </w:numPr>
        <w:tabs>
          <w:tab w:val="left" w:pos="1094"/>
        </w:tabs>
        <w:spacing w:before="161"/>
        <w:jc w:val="left"/>
        <w:rPr>
          <w:sz w:val="24"/>
          <w:szCs w:val="24"/>
        </w:rPr>
      </w:pPr>
      <w:r w:rsidRPr="00F74D0F">
        <w:rPr>
          <w:sz w:val="24"/>
          <w:szCs w:val="24"/>
        </w:rPr>
        <w:t>основы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знаний;</w:t>
      </w:r>
    </w:p>
    <w:p w:rsidR="00CF5BE6" w:rsidRPr="00F74D0F" w:rsidRDefault="00F74D0F">
      <w:pPr>
        <w:pStyle w:val="a5"/>
        <w:numPr>
          <w:ilvl w:val="0"/>
          <w:numId w:val="2"/>
        </w:numPr>
        <w:tabs>
          <w:tab w:val="left" w:pos="1094"/>
        </w:tabs>
        <w:spacing w:before="160"/>
        <w:jc w:val="left"/>
        <w:rPr>
          <w:sz w:val="24"/>
          <w:szCs w:val="24"/>
        </w:rPr>
      </w:pPr>
      <w:r w:rsidRPr="00F74D0F">
        <w:rPr>
          <w:sz w:val="24"/>
          <w:szCs w:val="24"/>
        </w:rPr>
        <w:t>общая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специальная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физическая</w:t>
      </w:r>
      <w:r w:rsidRPr="00F74D0F">
        <w:rPr>
          <w:spacing w:val="-5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подготовка;</w:t>
      </w:r>
    </w:p>
    <w:p w:rsidR="00CF5BE6" w:rsidRPr="00F74D0F" w:rsidRDefault="00F74D0F">
      <w:pPr>
        <w:pStyle w:val="a5"/>
        <w:numPr>
          <w:ilvl w:val="0"/>
          <w:numId w:val="2"/>
        </w:numPr>
        <w:tabs>
          <w:tab w:val="left" w:pos="1094"/>
        </w:tabs>
        <w:spacing w:before="161"/>
        <w:jc w:val="left"/>
        <w:rPr>
          <w:sz w:val="24"/>
          <w:szCs w:val="24"/>
        </w:rPr>
      </w:pPr>
      <w:r w:rsidRPr="00F74D0F">
        <w:rPr>
          <w:sz w:val="24"/>
          <w:szCs w:val="24"/>
        </w:rPr>
        <w:t>техника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тактика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игры.</w:t>
      </w:r>
    </w:p>
    <w:p w:rsidR="00CF5BE6" w:rsidRPr="00F74D0F" w:rsidRDefault="00F74D0F">
      <w:pPr>
        <w:pStyle w:val="a3"/>
        <w:spacing w:before="163" w:line="360" w:lineRule="auto"/>
        <w:ind w:right="751" w:firstLine="707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 xml:space="preserve">разделе </w:t>
      </w:r>
      <w:r w:rsidRPr="00F74D0F">
        <w:rPr>
          <w:b/>
          <w:sz w:val="24"/>
          <w:szCs w:val="24"/>
        </w:rPr>
        <w:t>«Основы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знаний» </w:t>
      </w:r>
      <w:r w:rsidRPr="00F74D0F">
        <w:rPr>
          <w:sz w:val="24"/>
          <w:szCs w:val="24"/>
        </w:rPr>
        <w:t>представлен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материал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истории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развития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баскетбола,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правила</w:t>
      </w:r>
      <w:r w:rsidRPr="00F74D0F">
        <w:rPr>
          <w:spacing w:val="2"/>
          <w:sz w:val="24"/>
          <w:szCs w:val="24"/>
        </w:rPr>
        <w:t xml:space="preserve"> </w:t>
      </w:r>
      <w:r w:rsidRPr="00F74D0F">
        <w:rPr>
          <w:sz w:val="24"/>
          <w:szCs w:val="24"/>
        </w:rPr>
        <w:t>соревнований.</w:t>
      </w:r>
    </w:p>
    <w:p w:rsidR="00CF5BE6" w:rsidRPr="00F74D0F" w:rsidRDefault="00F74D0F">
      <w:pPr>
        <w:pStyle w:val="a3"/>
        <w:spacing w:line="360" w:lineRule="auto"/>
        <w:ind w:right="749" w:firstLine="707"/>
        <w:jc w:val="both"/>
        <w:rPr>
          <w:sz w:val="24"/>
          <w:szCs w:val="24"/>
        </w:rPr>
      </w:pPr>
      <w:r w:rsidRPr="00F74D0F">
        <w:rPr>
          <w:sz w:val="24"/>
          <w:szCs w:val="24"/>
        </w:rPr>
        <w:t xml:space="preserve">В разделе </w:t>
      </w:r>
      <w:r w:rsidRPr="00F74D0F">
        <w:rPr>
          <w:b/>
          <w:sz w:val="24"/>
          <w:szCs w:val="24"/>
        </w:rPr>
        <w:t xml:space="preserve">«Общая и специальная физическая подготовка» </w:t>
      </w:r>
      <w:r w:rsidRPr="00F74D0F">
        <w:rPr>
          <w:sz w:val="24"/>
          <w:szCs w:val="24"/>
        </w:rPr>
        <w:t>даны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которые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способствуют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формированию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общей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культуры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движений,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подготавливают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организм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физической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деятельности,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развивают</w:t>
      </w:r>
      <w:r w:rsidRPr="00F74D0F">
        <w:rPr>
          <w:spacing w:val="-5"/>
          <w:sz w:val="24"/>
          <w:szCs w:val="24"/>
        </w:rPr>
        <w:t xml:space="preserve"> </w:t>
      </w:r>
      <w:r w:rsidRPr="00F74D0F">
        <w:rPr>
          <w:sz w:val="24"/>
          <w:szCs w:val="24"/>
        </w:rPr>
        <w:t>определенные двигательные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качества.</w:t>
      </w:r>
    </w:p>
    <w:p w:rsidR="00CF5BE6" w:rsidRPr="00F74D0F" w:rsidRDefault="00F74D0F">
      <w:pPr>
        <w:ind w:left="999"/>
        <w:jc w:val="both"/>
        <w:rPr>
          <w:b/>
          <w:sz w:val="24"/>
          <w:szCs w:val="24"/>
        </w:rPr>
      </w:pPr>
      <w:r w:rsidRPr="00F74D0F">
        <w:rPr>
          <w:b/>
          <w:color w:val="333333"/>
          <w:sz w:val="24"/>
          <w:szCs w:val="24"/>
        </w:rPr>
        <w:t>Специальная</w:t>
      </w:r>
      <w:r w:rsidRPr="00F74D0F">
        <w:rPr>
          <w:b/>
          <w:color w:val="333333"/>
          <w:spacing w:val="-4"/>
          <w:sz w:val="24"/>
          <w:szCs w:val="24"/>
        </w:rPr>
        <w:t xml:space="preserve"> </w:t>
      </w:r>
      <w:r w:rsidRPr="00F74D0F">
        <w:rPr>
          <w:b/>
          <w:color w:val="333333"/>
          <w:sz w:val="24"/>
          <w:szCs w:val="24"/>
        </w:rPr>
        <w:t>физическая</w:t>
      </w:r>
      <w:r w:rsidRPr="00F74D0F">
        <w:rPr>
          <w:b/>
          <w:color w:val="333333"/>
          <w:spacing w:val="-3"/>
          <w:sz w:val="24"/>
          <w:szCs w:val="24"/>
        </w:rPr>
        <w:t xml:space="preserve"> </w:t>
      </w:r>
      <w:r w:rsidRPr="00F74D0F">
        <w:rPr>
          <w:b/>
          <w:color w:val="333333"/>
          <w:sz w:val="24"/>
          <w:szCs w:val="24"/>
        </w:rPr>
        <w:t>подготовка.</w:t>
      </w:r>
    </w:p>
    <w:p w:rsidR="00CF5BE6" w:rsidRPr="00F74D0F" w:rsidRDefault="00F74D0F">
      <w:pPr>
        <w:pStyle w:val="a3"/>
        <w:spacing w:before="156" w:line="360" w:lineRule="auto"/>
        <w:ind w:right="753" w:firstLine="777"/>
        <w:jc w:val="both"/>
        <w:rPr>
          <w:sz w:val="24"/>
          <w:szCs w:val="24"/>
        </w:rPr>
      </w:pPr>
      <w:r w:rsidRPr="00F74D0F">
        <w:rPr>
          <w:b/>
          <w:sz w:val="24"/>
          <w:szCs w:val="24"/>
        </w:rPr>
        <w:t>Упражнения</w:t>
      </w:r>
      <w:r w:rsidRPr="00F74D0F">
        <w:rPr>
          <w:b/>
          <w:spacing w:val="7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для</w:t>
      </w:r>
      <w:r w:rsidRPr="00F74D0F">
        <w:rPr>
          <w:b/>
          <w:spacing w:val="7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развития</w:t>
      </w:r>
      <w:r w:rsidRPr="00F74D0F">
        <w:rPr>
          <w:b/>
          <w:spacing w:val="7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быстроты  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движения  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и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прыгучести. </w:t>
      </w:r>
      <w:r w:rsidRPr="00F74D0F">
        <w:rPr>
          <w:sz w:val="24"/>
          <w:szCs w:val="24"/>
        </w:rPr>
        <w:t>Ускорения, рывки на отрезках от 3 до 40 м из различных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 xml:space="preserve">положений. </w:t>
      </w:r>
      <w:proofErr w:type="gramStart"/>
      <w:r w:rsidRPr="00F74D0F">
        <w:rPr>
          <w:sz w:val="24"/>
          <w:szCs w:val="24"/>
        </w:rPr>
        <w:t>Бег с максимальной частотой шагов на месте и перемещаясь</w:t>
      </w:r>
      <w:proofErr w:type="gramEnd"/>
      <w:r w:rsidRPr="00F74D0F">
        <w:rPr>
          <w:sz w:val="24"/>
          <w:szCs w:val="24"/>
        </w:rPr>
        <w:t>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Рывки по зрительно воспринимаемым сигналам. Бег за лидером. Бег на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короткие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отрезки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прыжками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конце,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середине,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начале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дистанции.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Многократные прыжки с ноги на ногу. Прыжки на одной ноге на месте и 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движении.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Прыжки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сторону.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Бег и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прыжки с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отягощениями.</w:t>
      </w:r>
    </w:p>
    <w:p w:rsidR="00CF5BE6" w:rsidRPr="00F74D0F" w:rsidRDefault="00F74D0F">
      <w:pPr>
        <w:pStyle w:val="a3"/>
        <w:spacing w:before="6" w:line="360" w:lineRule="auto"/>
        <w:ind w:right="751" w:firstLine="707"/>
        <w:jc w:val="both"/>
        <w:rPr>
          <w:sz w:val="24"/>
          <w:szCs w:val="24"/>
        </w:rPr>
      </w:pPr>
      <w:r w:rsidRPr="00F74D0F">
        <w:rPr>
          <w:b/>
          <w:sz w:val="24"/>
          <w:szCs w:val="24"/>
        </w:rPr>
        <w:t>Упражнения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для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развития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качеств,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необходимых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для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выполнения броска. </w:t>
      </w:r>
      <w:r w:rsidRPr="00F74D0F">
        <w:rPr>
          <w:sz w:val="24"/>
          <w:szCs w:val="24"/>
        </w:rPr>
        <w:t xml:space="preserve">Сгибание и разгибание рук в лучезапястных </w:t>
      </w:r>
      <w:proofErr w:type="gramStart"/>
      <w:r w:rsidRPr="00F74D0F">
        <w:rPr>
          <w:sz w:val="24"/>
          <w:szCs w:val="24"/>
        </w:rPr>
        <w:t>суставах</w:t>
      </w:r>
      <w:proofErr w:type="gramEnd"/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круговые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движения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кистями.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Отталкивание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стены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ладонями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пальцами.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Передвижение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упоре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раках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кругу.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Передвижение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руках в упоре лежа. Упражнения для кистей рук с гантелями, булавами,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теннисными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мячами.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Метание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мячей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различного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веса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объема</w:t>
      </w:r>
      <w:r w:rsidRPr="00F74D0F">
        <w:rPr>
          <w:spacing w:val="7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точность, дальность, быстроту. Метание палок. Удары по летящему мячу.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Бросок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 в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прыжке с разбега.</w:t>
      </w:r>
    </w:p>
    <w:p w:rsidR="00CF5BE6" w:rsidRPr="00F74D0F" w:rsidRDefault="00F74D0F">
      <w:pPr>
        <w:spacing w:line="360" w:lineRule="auto"/>
        <w:ind w:left="222" w:right="751" w:firstLine="707"/>
        <w:jc w:val="both"/>
        <w:rPr>
          <w:sz w:val="24"/>
          <w:szCs w:val="24"/>
        </w:rPr>
      </w:pPr>
      <w:r w:rsidRPr="00F74D0F">
        <w:rPr>
          <w:b/>
          <w:sz w:val="24"/>
          <w:szCs w:val="24"/>
        </w:rPr>
        <w:t>Упражнения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для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развития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игровой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ловкости. </w:t>
      </w:r>
      <w:r w:rsidRPr="00F74D0F">
        <w:rPr>
          <w:sz w:val="24"/>
          <w:szCs w:val="24"/>
        </w:rPr>
        <w:t>Подбрасывание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 xml:space="preserve">ловля мяча в </w:t>
      </w:r>
      <w:r w:rsidRPr="00F74D0F">
        <w:rPr>
          <w:sz w:val="24"/>
          <w:szCs w:val="24"/>
        </w:rPr>
        <w:lastRenderedPageBreak/>
        <w:t>ходьбе, беге, после поворота, кувырков, падения. Ловля мяча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после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кувырка</w:t>
      </w:r>
      <w:r w:rsidRPr="00F74D0F">
        <w:rPr>
          <w:spacing w:val="2"/>
          <w:sz w:val="24"/>
          <w:szCs w:val="24"/>
        </w:rPr>
        <w:t xml:space="preserve"> </w:t>
      </w:r>
      <w:r w:rsidRPr="00F74D0F">
        <w:rPr>
          <w:sz w:val="24"/>
          <w:szCs w:val="24"/>
        </w:rPr>
        <w:t>с попаданием</w:t>
      </w:r>
      <w:r w:rsidRPr="00F74D0F">
        <w:rPr>
          <w:spacing w:val="2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цель.</w:t>
      </w:r>
      <w:r w:rsidRPr="00F74D0F">
        <w:rPr>
          <w:spacing w:val="2"/>
          <w:sz w:val="24"/>
          <w:szCs w:val="24"/>
        </w:rPr>
        <w:t xml:space="preserve"> </w:t>
      </w:r>
      <w:r w:rsidRPr="00F74D0F">
        <w:rPr>
          <w:sz w:val="24"/>
          <w:szCs w:val="24"/>
        </w:rPr>
        <w:t>Метание</w:t>
      </w:r>
      <w:r w:rsidRPr="00F74D0F">
        <w:rPr>
          <w:spacing w:val="2"/>
          <w:sz w:val="24"/>
          <w:szCs w:val="24"/>
        </w:rPr>
        <w:t xml:space="preserve"> </w:t>
      </w:r>
      <w:proofErr w:type="gramStart"/>
      <w:r w:rsidRPr="00F74D0F">
        <w:rPr>
          <w:sz w:val="24"/>
          <w:szCs w:val="24"/>
        </w:rPr>
        <w:t>теннисного</w:t>
      </w:r>
      <w:proofErr w:type="gramEnd"/>
      <w:r w:rsidRPr="00F74D0F">
        <w:rPr>
          <w:sz w:val="24"/>
          <w:szCs w:val="24"/>
        </w:rPr>
        <w:t xml:space="preserve"> и</w:t>
      </w:r>
      <w:r w:rsidRPr="00F74D0F">
        <w:rPr>
          <w:spacing w:val="2"/>
          <w:sz w:val="24"/>
          <w:szCs w:val="24"/>
        </w:rPr>
        <w:t xml:space="preserve"> </w:t>
      </w:r>
      <w:r w:rsidRPr="00F74D0F">
        <w:rPr>
          <w:sz w:val="24"/>
          <w:szCs w:val="24"/>
        </w:rPr>
        <w:t>баскетбольного</w:t>
      </w:r>
    </w:p>
    <w:p w:rsidR="00CF5BE6" w:rsidRPr="00F74D0F" w:rsidRDefault="00F74D0F">
      <w:pPr>
        <w:pStyle w:val="a3"/>
        <w:spacing w:before="67" w:line="360" w:lineRule="auto"/>
        <w:ind w:right="754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мяча во внезапно появившуюся цель. Броски мяча в стену и последующей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ловлей.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Ведение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ударами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скамейку,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пол.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Ведение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одновременным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выбиванием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партнера.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Комбинированные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упражнения.</w:t>
      </w:r>
    </w:p>
    <w:p w:rsidR="00CF5BE6" w:rsidRPr="00F74D0F" w:rsidRDefault="00F74D0F">
      <w:pPr>
        <w:tabs>
          <w:tab w:val="left" w:pos="3714"/>
          <w:tab w:val="left" w:pos="5322"/>
          <w:tab w:val="left" w:pos="7652"/>
        </w:tabs>
        <w:spacing w:before="5" w:line="360" w:lineRule="auto"/>
        <w:ind w:left="222" w:right="746" w:firstLine="707"/>
        <w:jc w:val="both"/>
        <w:rPr>
          <w:sz w:val="24"/>
          <w:szCs w:val="24"/>
        </w:rPr>
      </w:pPr>
      <w:r w:rsidRPr="00F74D0F">
        <w:rPr>
          <w:b/>
          <w:sz w:val="24"/>
          <w:szCs w:val="24"/>
        </w:rPr>
        <w:t>Упражнения</w:t>
      </w:r>
      <w:r w:rsidRPr="00F74D0F">
        <w:rPr>
          <w:b/>
          <w:sz w:val="24"/>
          <w:szCs w:val="24"/>
        </w:rPr>
        <w:tab/>
        <w:t>для</w:t>
      </w:r>
      <w:r w:rsidRPr="00F74D0F">
        <w:rPr>
          <w:b/>
          <w:sz w:val="24"/>
          <w:szCs w:val="24"/>
        </w:rPr>
        <w:tab/>
        <w:t>развития</w:t>
      </w:r>
      <w:r w:rsidRPr="00F74D0F">
        <w:rPr>
          <w:b/>
          <w:sz w:val="24"/>
          <w:szCs w:val="24"/>
        </w:rPr>
        <w:tab/>
        <w:t>специальной</w:t>
      </w:r>
      <w:r w:rsidRPr="00F74D0F">
        <w:rPr>
          <w:b/>
          <w:spacing w:val="-68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выносливости. </w:t>
      </w:r>
      <w:r w:rsidRPr="00F74D0F">
        <w:rPr>
          <w:sz w:val="24"/>
          <w:szCs w:val="24"/>
        </w:rPr>
        <w:t>Многократные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беге,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прыжках,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техник</w:t>
      </w:r>
      <w:proofErr w:type="gramStart"/>
      <w:r w:rsidRPr="00F74D0F">
        <w:rPr>
          <w:sz w:val="24"/>
          <w:szCs w:val="24"/>
        </w:rPr>
        <w:t>о-</w:t>
      </w:r>
      <w:proofErr w:type="gramEnd"/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тактических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упражнениях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различной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интенсивностью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различной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продолжительностью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работы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отдыха.</w:t>
      </w:r>
      <w:r w:rsidRPr="00F74D0F">
        <w:rPr>
          <w:spacing w:val="-5"/>
          <w:sz w:val="24"/>
          <w:szCs w:val="24"/>
        </w:rPr>
        <w:t xml:space="preserve"> </w:t>
      </w:r>
      <w:r w:rsidRPr="00F74D0F">
        <w:rPr>
          <w:sz w:val="24"/>
          <w:szCs w:val="24"/>
        </w:rPr>
        <w:t>Игры.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Круговая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тренировка.</w:t>
      </w:r>
    </w:p>
    <w:p w:rsidR="00CF5BE6" w:rsidRPr="00F74D0F" w:rsidRDefault="00F74D0F">
      <w:pPr>
        <w:spacing w:line="362" w:lineRule="auto"/>
        <w:ind w:left="222" w:right="749" w:firstLine="707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 xml:space="preserve">разделе </w:t>
      </w:r>
      <w:r w:rsidRPr="00F74D0F">
        <w:rPr>
          <w:b/>
          <w:sz w:val="24"/>
          <w:szCs w:val="24"/>
        </w:rPr>
        <w:t>«Техника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и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тактика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 xml:space="preserve">игры» </w:t>
      </w:r>
      <w:r w:rsidRPr="00F74D0F">
        <w:rPr>
          <w:sz w:val="24"/>
          <w:szCs w:val="24"/>
        </w:rPr>
        <w:t>представлен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материал,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способствующий обучению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техническим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и тактическим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приемам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игры.</w:t>
      </w:r>
    </w:p>
    <w:p w:rsidR="00CF5BE6" w:rsidRPr="00F74D0F" w:rsidRDefault="00F74D0F">
      <w:pPr>
        <w:ind w:left="930"/>
        <w:jc w:val="both"/>
        <w:rPr>
          <w:b/>
          <w:sz w:val="24"/>
          <w:szCs w:val="24"/>
        </w:rPr>
      </w:pPr>
      <w:r w:rsidRPr="00F74D0F">
        <w:rPr>
          <w:b/>
          <w:color w:val="333333"/>
          <w:sz w:val="24"/>
          <w:szCs w:val="24"/>
        </w:rPr>
        <w:t>Техническая</w:t>
      </w:r>
      <w:r w:rsidRPr="00F74D0F">
        <w:rPr>
          <w:b/>
          <w:color w:val="333333"/>
          <w:spacing w:val="-4"/>
          <w:sz w:val="24"/>
          <w:szCs w:val="24"/>
        </w:rPr>
        <w:t xml:space="preserve"> </w:t>
      </w:r>
      <w:r w:rsidRPr="00F74D0F">
        <w:rPr>
          <w:b/>
          <w:color w:val="333333"/>
          <w:sz w:val="24"/>
          <w:szCs w:val="24"/>
        </w:rPr>
        <w:t>подготовка.</w:t>
      </w:r>
    </w:p>
    <w:p w:rsidR="00CF5BE6" w:rsidRPr="00F74D0F" w:rsidRDefault="00F74D0F">
      <w:pPr>
        <w:pStyle w:val="a3"/>
        <w:spacing w:before="152" w:line="360" w:lineRule="auto"/>
        <w:ind w:right="748" w:firstLine="926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Прыжок толчком двух ног, прыжок толчком одной ноги, остановка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прыжком,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остановка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двумя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шагами.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Повороты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вперед,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повороты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назад.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Ловля мяча двумя руками на месте и в движении, в прыжке, при встречном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движении,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поступательном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движении,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движении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сбоку,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ловля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рукой на месте. Ловля мяча одной рукой в движении. Передача мяча двумя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руками сверху, от плеча, от груди. Передача двумя руками снизу, с места.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Передача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двумя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руками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прыжке.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Встречные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передачи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Передача мяча одной рукой сверху, от плеча, от груди. Ведение мяча 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высоким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отскоком,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низким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отскоком.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Ведение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без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зрительного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контроля. Ведение мяча со зрительным контролем. Ведение мяча на месте,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 xml:space="preserve">ведение мяча по </w:t>
      </w:r>
      <w:proofErr w:type="gramStart"/>
      <w:r w:rsidRPr="00F74D0F">
        <w:rPr>
          <w:sz w:val="24"/>
          <w:szCs w:val="24"/>
        </w:rPr>
        <w:t>прямой</w:t>
      </w:r>
      <w:proofErr w:type="gramEnd"/>
      <w:r w:rsidRPr="00F74D0F">
        <w:rPr>
          <w:sz w:val="24"/>
          <w:szCs w:val="24"/>
        </w:rPr>
        <w:t>, ведение мяча по дугам, ведение мяча по кругам.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Ведение мяча зигзагом. Броски в корзину двумя руками сверху. Броски 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корзину двумя руками от груди. Броски в корзину двумя руками снизу.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Броски в корзину двумя руками с отскоком от щита. Броски в корзину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двумя руками с места. И в движении. Броски в корзину двумя руками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(ближние).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Броски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корзину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одной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от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плеча.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Броски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70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корзину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одной рукой с отскоком от щита. Броски в корзину одной рукой в прыжке.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Броски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корзину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одной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рукой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прямо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перед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щитом.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Броски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70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корзину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одной</w:t>
      </w:r>
      <w:r w:rsidRPr="00F74D0F">
        <w:rPr>
          <w:spacing w:val="-4"/>
          <w:sz w:val="24"/>
          <w:szCs w:val="24"/>
        </w:rPr>
        <w:t xml:space="preserve"> </w:t>
      </w:r>
      <w:r w:rsidRPr="00F74D0F">
        <w:rPr>
          <w:sz w:val="24"/>
          <w:szCs w:val="24"/>
        </w:rPr>
        <w:t>рукой параллельно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щиту.</w:t>
      </w:r>
    </w:p>
    <w:p w:rsidR="00CF5BE6" w:rsidRPr="00F74D0F" w:rsidRDefault="00F74D0F">
      <w:pPr>
        <w:spacing w:before="72"/>
        <w:ind w:left="930"/>
        <w:jc w:val="both"/>
        <w:rPr>
          <w:b/>
          <w:sz w:val="24"/>
          <w:szCs w:val="24"/>
        </w:rPr>
      </w:pPr>
      <w:r w:rsidRPr="00F74D0F">
        <w:rPr>
          <w:b/>
          <w:color w:val="333333"/>
          <w:sz w:val="24"/>
          <w:szCs w:val="24"/>
        </w:rPr>
        <w:t>Тактическая</w:t>
      </w:r>
      <w:r w:rsidRPr="00F74D0F">
        <w:rPr>
          <w:b/>
          <w:color w:val="333333"/>
          <w:spacing w:val="-4"/>
          <w:sz w:val="24"/>
          <w:szCs w:val="24"/>
        </w:rPr>
        <w:t xml:space="preserve"> </w:t>
      </w:r>
      <w:r w:rsidRPr="00F74D0F">
        <w:rPr>
          <w:b/>
          <w:color w:val="333333"/>
          <w:sz w:val="24"/>
          <w:szCs w:val="24"/>
        </w:rPr>
        <w:t>подготовка.</w:t>
      </w:r>
    </w:p>
    <w:p w:rsidR="00CF5BE6" w:rsidRPr="00F74D0F" w:rsidRDefault="00F74D0F">
      <w:pPr>
        <w:pStyle w:val="a3"/>
        <w:spacing w:before="158" w:line="360" w:lineRule="auto"/>
        <w:ind w:right="753" w:firstLine="777"/>
        <w:jc w:val="both"/>
        <w:rPr>
          <w:sz w:val="24"/>
          <w:szCs w:val="24"/>
        </w:rPr>
      </w:pPr>
      <w:r w:rsidRPr="00F74D0F">
        <w:rPr>
          <w:b/>
          <w:sz w:val="24"/>
          <w:szCs w:val="24"/>
        </w:rPr>
        <w:t>Тактика</w:t>
      </w:r>
      <w:r w:rsidRPr="00F74D0F">
        <w:rPr>
          <w:b/>
          <w:spacing w:val="1"/>
          <w:sz w:val="24"/>
          <w:szCs w:val="24"/>
        </w:rPr>
        <w:t xml:space="preserve"> </w:t>
      </w:r>
      <w:r w:rsidRPr="00F74D0F">
        <w:rPr>
          <w:b/>
          <w:sz w:val="24"/>
          <w:szCs w:val="24"/>
        </w:rPr>
        <w:t>нападения</w:t>
      </w:r>
      <w:r w:rsidRPr="00F74D0F">
        <w:rPr>
          <w:sz w:val="24"/>
          <w:szCs w:val="24"/>
        </w:rPr>
        <w:t>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Выход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для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получения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Выход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для</w:t>
      </w:r>
      <w:r w:rsidRPr="00F74D0F">
        <w:rPr>
          <w:spacing w:val="-67"/>
          <w:sz w:val="24"/>
          <w:szCs w:val="24"/>
        </w:rPr>
        <w:t xml:space="preserve"> </w:t>
      </w:r>
      <w:r w:rsidRPr="00F74D0F">
        <w:rPr>
          <w:sz w:val="24"/>
          <w:szCs w:val="24"/>
        </w:rPr>
        <w:t>отвлечения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Розыгрыш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Атака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корзины.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«Передай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выходи».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Наведение,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пересечение.</w:t>
      </w:r>
    </w:p>
    <w:p w:rsidR="00CF5BE6" w:rsidRPr="00F74D0F" w:rsidRDefault="00F74D0F">
      <w:pPr>
        <w:pStyle w:val="1"/>
        <w:spacing w:line="320" w:lineRule="exact"/>
        <w:ind w:left="999"/>
        <w:rPr>
          <w:sz w:val="24"/>
          <w:szCs w:val="24"/>
        </w:rPr>
      </w:pPr>
      <w:r w:rsidRPr="00F74D0F">
        <w:rPr>
          <w:sz w:val="24"/>
          <w:szCs w:val="24"/>
        </w:rPr>
        <w:t>Тактика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защиты.</w:t>
      </w:r>
    </w:p>
    <w:p w:rsidR="00CF5BE6" w:rsidRPr="00F74D0F" w:rsidRDefault="00F74D0F">
      <w:pPr>
        <w:pStyle w:val="a3"/>
        <w:spacing w:before="163" w:line="360" w:lineRule="auto"/>
        <w:ind w:right="756" w:firstLine="707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Противодействие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получению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Противодействие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выходу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на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свободное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место.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Противодействие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розыгрышу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мяча.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Противодействие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атаки корзины.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Подстраховка.</w:t>
      </w:r>
      <w:r w:rsidRPr="00F74D0F">
        <w:rPr>
          <w:spacing w:val="-1"/>
          <w:sz w:val="24"/>
          <w:szCs w:val="24"/>
        </w:rPr>
        <w:t xml:space="preserve"> </w:t>
      </w:r>
      <w:r w:rsidRPr="00F74D0F">
        <w:rPr>
          <w:sz w:val="24"/>
          <w:szCs w:val="24"/>
        </w:rPr>
        <w:t>Система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личной защиты.</w:t>
      </w:r>
    </w:p>
    <w:p w:rsidR="00CF5BE6" w:rsidRPr="00F74D0F" w:rsidRDefault="00F74D0F">
      <w:pPr>
        <w:pStyle w:val="a3"/>
        <w:spacing w:line="362" w:lineRule="auto"/>
        <w:ind w:right="757" w:firstLine="707"/>
        <w:jc w:val="both"/>
        <w:rPr>
          <w:sz w:val="24"/>
          <w:szCs w:val="24"/>
        </w:rPr>
      </w:pPr>
      <w:r w:rsidRPr="00F74D0F">
        <w:rPr>
          <w:sz w:val="24"/>
          <w:szCs w:val="24"/>
        </w:rPr>
        <w:t>В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конце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обучения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учащиеся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должны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знать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правила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игры</w:t>
      </w:r>
      <w:r w:rsidRPr="00F74D0F">
        <w:rPr>
          <w:spacing w:val="71"/>
          <w:sz w:val="24"/>
          <w:szCs w:val="24"/>
        </w:rPr>
        <w:t xml:space="preserve"> </w:t>
      </w:r>
      <w:r w:rsidRPr="00F74D0F">
        <w:rPr>
          <w:sz w:val="24"/>
          <w:szCs w:val="24"/>
        </w:rPr>
        <w:t>и</w:t>
      </w:r>
      <w:r w:rsidRPr="00F74D0F">
        <w:rPr>
          <w:spacing w:val="1"/>
          <w:sz w:val="24"/>
          <w:szCs w:val="24"/>
        </w:rPr>
        <w:t xml:space="preserve"> </w:t>
      </w:r>
      <w:r w:rsidRPr="00F74D0F">
        <w:rPr>
          <w:sz w:val="24"/>
          <w:szCs w:val="24"/>
        </w:rPr>
        <w:t>принимать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участие</w:t>
      </w:r>
      <w:r w:rsidRPr="00F74D0F">
        <w:rPr>
          <w:spacing w:val="-3"/>
          <w:sz w:val="24"/>
          <w:szCs w:val="24"/>
        </w:rPr>
        <w:t xml:space="preserve"> </w:t>
      </w:r>
      <w:r w:rsidRPr="00F74D0F">
        <w:rPr>
          <w:sz w:val="24"/>
          <w:szCs w:val="24"/>
        </w:rPr>
        <w:t>в</w:t>
      </w:r>
      <w:r w:rsidRPr="00F74D0F">
        <w:rPr>
          <w:spacing w:val="-2"/>
          <w:sz w:val="24"/>
          <w:szCs w:val="24"/>
        </w:rPr>
        <w:t xml:space="preserve"> </w:t>
      </w:r>
      <w:r w:rsidRPr="00F74D0F">
        <w:rPr>
          <w:sz w:val="24"/>
          <w:szCs w:val="24"/>
        </w:rPr>
        <w:t>соревнованиях.</w:t>
      </w:r>
    </w:p>
    <w:p w:rsidR="00CF5BE6" w:rsidRPr="00F74D0F" w:rsidRDefault="00F74D0F">
      <w:pPr>
        <w:spacing w:before="118"/>
        <w:ind w:left="680" w:right="1208"/>
        <w:jc w:val="center"/>
        <w:rPr>
          <w:b/>
          <w:sz w:val="24"/>
          <w:szCs w:val="24"/>
        </w:rPr>
      </w:pPr>
      <w:r w:rsidRPr="00F74D0F">
        <w:rPr>
          <w:b/>
          <w:sz w:val="24"/>
          <w:szCs w:val="24"/>
        </w:rPr>
        <w:lastRenderedPageBreak/>
        <w:t>Содержание курса внеурочной деятельности с указанием форм организации и видов деятельности</w:t>
      </w:r>
    </w:p>
    <w:p w:rsidR="00CF5BE6" w:rsidRPr="00F74D0F" w:rsidRDefault="00CF5BE6">
      <w:pPr>
        <w:pStyle w:val="a3"/>
        <w:spacing w:before="5"/>
        <w:ind w:left="0"/>
        <w:rPr>
          <w:b/>
          <w:sz w:val="24"/>
          <w:szCs w:val="24"/>
        </w:rPr>
      </w:pPr>
    </w:p>
    <w:tbl>
      <w:tblPr>
        <w:tblStyle w:val="TableNormal"/>
        <w:tblW w:w="0" w:type="auto"/>
        <w:tblInd w:w="-4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4281"/>
        <w:gridCol w:w="709"/>
        <w:gridCol w:w="1985"/>
        <w:gridCol w:w="1842"/>
        <w:gridCol w:w="426"/>
        <w:gridCol w:w="425"/>
      </w:tblGrid>
      <w:tr w:rsidR="00F74D0F" w:rsidRPr="00F74D0F" w:rsidTr="00FA24C5">
        <w:trPr>
          <w:trHeight w:val="660"/>
        </w:trPr>
        <w:tc>
          <w:tcPr>
            <w:tcW w:w="670" w:type="dxa"/>
            <w:vMerge w:val="restart"/>
          </w:tcPr>
          <w:p w:rsidR="00F74D0F" w:rsidRPr="00F74D0F" w:rsidRDefault="00F74D0F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4281" w:type="dxa"/>
            <w:vMerge w:val="restart"/>
          </w:tcPr>
          <w:p w:rsidR="00F74D0F" w:rsidRPr="00F74D0F" w:rsidRDefault="00F74D0F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09" w:type="dxa"/>
            <w:vMerge w:val="restart"/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>Кол-во</w:t>
            </w:r>
            <w:r w:rsidRPr="00F74D0F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b/>
                <w:sz w:val="24"/>
                <w:szCs w:val="24"/>
              </w:rPr>
              <w:t>часов</w:t>
            </w:r>
          </w:p>
        </w:tc>
        <w:tc>
          <w:tcPr>
            <w:tcW w:w="1985" w:type="dxa"/>
            <w:vMerge w:val="restart"/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>Форма организации</w:t>
            </w:r>
          </w:p>
        </w:tc>
        <w:tc>
          <w:tcPr>
            <w:tcW w:w="1842" w:type="dxa"/>
            <w:vMerge w:val="restart"/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 xml:space="preserve">Виды </w:t>
            </w:r>
            <w:proofErr w:type="spellStart"/>
            <w:r w:rsidRPr="00F74D0F">
              <w:rPr>
                <w:b/>
                <w:sz w:val="24"/>
                <w:szCs w:val="24"/>
              </w:rPr>
              <w:t>деят</w:t>
            </w:r>
            <w:proofErr w:type="spellEnd"/>
            <w:r w:rsidRPr="00F74D0F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>дата</w:t>
            </w:r>
          </w:p>
        </w:tc>
      </w:tr>
      <w:tr w:rsidR="00F74D0F" w:rsidRPr="00F74D0F" w:rsidTr="00F74D0F">
        <w:trPr>
          <w:trHeight w:val="613"/>
        </w:trPr>
        <w:tc>
          <w:tcPr>
            <w:tcW w:w="670" w:type="dxa"/>
            <w:vMerge/>
          </w:tcPr>
          <w:p w:rsidR="00F74D0F" w:rsidRPr="00F74D0F" w:rsidRDefault="00F74D0F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4281" w:type="dxa"/>
            <w:vMerge/>
          </w:tcPr>
          <w:p w:rsidR="00F74D0F" w:rsidRPr="00F74D0F" w:rsidRDefault="00F74D0F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26" w:type="dxa"/>
            <w:tcBorders>
              <w:top w:val="single" w:sz="4" w:space="0" w:color="auto"/>
            </w:tcBorders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  <w:proofErr w:type="gramStart"/>
            <w:r w:rsidRPr="00F74D0F">
              <w:rPr>
                <w:b/>
                <w:sz w:val="24"/>
                <w:szCs w:val="24"/>
              </w:rPr>
              <w:t>п</w:t>
            </w:r>
            <w:proofErr w:type="gramEnd"/>
          </w:p>
        </w:tc>
        <w:tc>
          <w:tcPr>
            <w:tcW w:w="425" w:type="dxa"/>
            <w:tcBorders>
              <w:top w:val="single" w:sz="4" w:space="0" w:color="auto"/>
            </w:tcBorders>
          </w:tcPr>
          <w:p w:rsidR="00F74D0F" w:rsidRPr="00F74D0F" w:rsidRDefault="00F74D0F">
            <w:pPr>
              <w:pStyle w:val="TableParagraph"/>
              <w:spacing w:line="240" w:lineRule="auto"/>
              <w:ind w:left="98" w:right="87"/>
              <w:jc w:val="center"/>
              <w:rPr>
                <w:b/>
                <w:sz w:val="24"/>
                <w:szCs w:val="24"/>
              </w:rPr>
            </w:pPr>
            <w:r w:rsidRPr="00F74D0F">
              <w:rPr>
                <w:b/>
                <w:sz w:val="24"/>
                <w:szCs w:val="24"/>
              </w:rPr>
              <w:t>ф</w:t>
            </w: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Вводный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урок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Style7"/>
              <w:widowControl/>
              <w:spacing w:line="240" w:lineRule="auto"/>
              <w:jc w:val="left"/>
              <w:rPr>
                <w:rStyle w:val="FontStyle37"/>
                <w:rFonts w:ascii="Times New Roman" w:hAnsi="Times New Roman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sz w:val="24"/>
                <w:szCs w:val="24"/>
              </w:rPr>
              <w:t>Теория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68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Техника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передачи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3.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Техника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передачи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4.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8" w:lineRule="auto"/>
              <w:ind w:right="753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Совершенствование техники передачи мяча на месте</w:t>
            </w:r>
            <w:r w:rsidRPr="00F74D0F">
              <w:rPr>
                <w:spacing w:val="-68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 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5.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8" w:lineRule="auto"/>
              <w:ind w:right="1253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Техники передачи мяча двумя руками от груди в</w:t>
            </w:r>
            <w:r w:rsidRPr="00F74D0F">
              <w:rPr>
                <w:spacing w:val="-68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6.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8" w:lineRule="auto"/>
              <w:ind w:right="130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Совершенствование</w:t>
            </w:r>
            <w:r w:rsidRPr="00F74D0F">
              <w:rPr>
                <w:spacing w:val="-6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техники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передачи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 в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 w:cs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7.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8" w:lineRule="auto"/>
              <w:ind w:right="1478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Техника ведения мяча на месте и в движении с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направления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высотой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отскока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8.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8" w:lineRule="auto"/>
              <w:ind w:right="1478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Техника ведения мяча на месте и в движении с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направления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высотой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отскока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9.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6" w:lineRule="auto"/>
              <w:ind w:right="1478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Техника ведения мяча на месте и в движении с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направления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высотой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отскока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7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7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7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371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10.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Совершенствование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техники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ведения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proofErr w:type="gramStart"/>
            <w:r w:rsidRPr="00F74D0F">
              <w:rPr>
                <w:sz w:val="24"/>
                <w:szCs w:val="24"/>
              </w:rPr>
              <w:t>в</w:t>
            </w:r>
            <w:proofErr w:type="gramEnd"/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7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7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7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proofErr w:type="gramStart"/>
            <w:r w:rsidRPr="00F74D0F">
              <w:rPr>
                <w:sz w:val="24"/>
                <w:szCs w:val="24"/>
              </w:rPr>
              <w:t>движении</w:t>
            </w:r>
            <w:proofErr w:type="gramEnd"/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с</w:t>
            </w:r>
            <w:r w:rsidRPr="00F74D0F">
              <w:rPr>
                <w:spacing w:val="-6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направления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240" w:lineRule="auto"/>
              <w:ind w:left="0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11.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8" w:lineRule="auto"/>
              <w:ind w:right="475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Совершенствование техники ведения мяча на месте и в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с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 направления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12.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кольцо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13.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кольцо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14.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кольцо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lastRenderedPageBreak/>
              <w:t>15.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6" w:lineRule="auto"/>
              <w:ind w:right="514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Совершенствование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бросков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кольцо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 от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1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16.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Ловля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передача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кругу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68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17.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Ловля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передача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кругу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18.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Ведение мяча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 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19.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Ведение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 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20.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Подвижные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игры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21.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6" w:lineRule="auto"/>
              <w:ind w:right="113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Ловля и передача мяча на месте и в движении. Ведение на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правой (левой) рукой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22.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6" w:lineRule="auto"/>
              <w:ind w:right="113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Ловля и передача мяча на месте и в движении. Ведение на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правой (левой) рукой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94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23.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276" w:lineRule="auto"/>
              <w:ind w:right="113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Ловля и передача мяча на месте и в движении. Ведение на</w:t>
            </w:r>
            <w:r w:rsidRPr="00F74D0F">
              <w:rPr>
                <w:spacing w:val="-67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правой (левой) рукой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24.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68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25.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26.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двумя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руками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от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груди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1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27.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Подвижные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игры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28.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Ведение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с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скорости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68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29.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Ведение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с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изменением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скорости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30.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Подвижные</w:t>
            </w:r>
            <w:r w:rsidRPr="00F74D0F">
              <w:rPr>
                <w:spacing w:val="-5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игры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1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1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1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31.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Ловля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передача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мяча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месте</w:t>
            </w:r>
            <w:r w:rsidRPr="00F74D0F">
              <w:rPr>
                <w:spacing w:val="-4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и в</w:t>
            </w:r>
            <w:r w:rsidRPr="00F74D0F">
              <w:rPr>
                <w:spacing w:val="-2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2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1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32.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Ведение мяча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на месте в</w:t>
            </w:r>
            <w:r w:rsidRPr="00F74D0F">
              <w:rPr>
                <w:spacing w:val="-1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движении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spacing w:line="310" w:lineRule="exact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33.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Броски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в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кольцо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 w:rsidP="00926A28">
            <w:pPr>
              <w:pStyle w:val="a6"/>
              <w:autoSpaceDE w:val="0"/>
              <w:autoSpaceDN w:val="0"/>
              <w:adjustRightInd w:val="0"/>
              <w:spacing w:before="0" w:beforeAutospacing="0" w:after="0" w:afterAutospacing="0"/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</w:pPr>
            <w:r w:rsidRPr="00F74D0F">
              <w:rPr>
                <w:rStyle w:val="FontStyle37"/>
                <w:rFonts w:ascii="Times New Roman" w:hAnsi="Times New Roman"/>
                <w:color w:val="000000"/>
                <w:sz w:val="24"/>
                <w:szCs w:val="24"/>
              </w:rPr>
              <w:t>Практика</w:t>
            </w: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  <w:tr w:rsidR="00F74D0F" w:rsidRPr="00F74D0F" w:rsidTr="00F74D0F">
        <w:trPr>
          <w:trHeight w:val="570"/>
        </w:trPr>
        <w:tc>
          <w:tcPr>
            <w:tcW w:w="670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34.</w:t>
            </w:r>
          </w:p>
        </w:tc>
        <w:tc>
          <w:tcPr>
            <w:tcW w:w="4281" w:type="dxa"/>
          </w:tcPr>
          <w:p w:rsidR="00F74D0F" w:rsidRPr="00F74D0F" w:rsidRDefault="00F74D0F">
            <w:pPr>
              <w:pStyle w:val="TableParagraph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Итоговое</w:t>
            </w:r>
            <w:r w:rsidRPr="00F74D0F">
              <w:rPr>
                <w:spacing w:val="-3"/>
                <w:sz w:val="24"/>
                <w:szCs w:val="24"/>
              </w:rPr>
              <w:t xml:space="preserve"> </w:t>
            </w:r>
            <w:r w:rsidRPr="00F74D0F">
              <w:rPr>
                <w:sz w:val="24"/>
                <w:szCs w:val="24"/>
              </w:rPr>
              <w:t>занятие</w:t>
            </w:r>
          </w:p>
        </w:tc>
        <w:tc>
          <w:tcPr>
            <w:tcW w:w="709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</w:tcPr>
          <w:p w:rsidR="00F74D0F" w:rsidRPr="00F74D0F" w:rsidRDefault="00F74D0F" w:rsidP="00926A28">
            <w:pPr>
              <w:pStyle w:val="TableParagraph"/>
              <w:spacing w:line="315" w:lineRule="exact"/>
              <w:ind w:left="8"/>
              <w:jc w:val="center"/>
              <w:rPr>
                <w:sz w:val="24"/>
                <w:szCs w:val="24"/>
              </w:rPr>
            </w:pPr>
            <w:r w:rsidRPr="00F74D0F">
              <w:rPr>
                <w:sz w:val="24"/>
                <w:szCs w:val="24"/>
              </w:rPr>
              <w:t>Занятие кружка</w:t>
            </w:r>
          </w:p>
        </w:tc>
        <w:tc>
          <w:tcPr>
            <w:tcW w:w="1842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6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  <w:tc>
          <w:tcPr>
            <w:tcW w:w="425" w:type="dxa"/>
          </w:tcPr>
          <w:p w:rsidR="00F74D0F" w:rsidRPr="00F74D0F" w:rsidRDefault="00F74D0F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</w:p>
        </w:tc>
      </w:tr>
    </w:tbl>
    <w:p w:rsidR="00CF5BE6" w:rsidRDefault="00CF5BE6">
      <w:pPr>
        <w:pStyle w:val="a3"/>
        <w:ind w:left="0"/>
        <w:rPr>
          <w:b/>
          <w:sz w:val="20"/>
        </w:rPr>
      </w:pPr>
    </w:p>
    <w:p w:rsidR="00CF5BE6" w:rsidRDefault="00CF5BE6">
      <w:pPr>
        <w:pStyle w:val="a3"/>
        <w:ind w:left="0"/>
        <w:rPr>
          <w:b/>
          <w:sz w:val="20"/>
        </w:rPr>
      </w:pPr>
    </w:p>
    <w:p w:rsidR="00CF5BE6" w:rsidRDefault="00CF5BE6">
      <w:pPr>
        <w:pStyle w:val="a3"/>
        <w:spacing w:before="1"/>
        <w:ind w:left="0"/>
        <w:rPr>
          <w:b/>
          <w:sz w:val="18"/>
        </w:rPr>
      </w:pPr>
    </w:p>
    <w:p w:rsidR="00CF5BE6" w:rsidRPr="00923819" w:rsidRDefault="00F74D0F">
      <w:pPr>
        <w:pStyle w:val="1"/>
        <w:spacing w:before="89" w:line="360" w:lineRule="auto"/>
        <w:ind w:left="3126" w:right="1240" w:hanging="1686"/>
        <w:jc w:val="left"/>
        <w:rPr>
          <w:sz w:val="24"/>
          <w:szCs w:val="24"/>
        </w:rPr>
      </w:pPr>
      <w:r w:rsidRPr="00923819">
        <w:rPr>
          <w:sz w:val="24"/>
          <w:szCs w:val="24"/>
        </w:rPr>
        <w:t>УЧЕБНО – МЕТОДИЧЕСКОЕ И ИНФОРМАЦИОННОЕ</w:t>
      </w:r>
      <w:r w:rsidRPr="00923819">
        <w:rPr>
          <w:spacing w:val="-67"/>
          <w:sz w:val="24"/>
          <w:szCs w:val="24"/>
        </w:rPr>
        <w:t xml:space="preserve"> </w:t>
      </w:r>
      <w:r w:rsidRPr="00923819">
        <w:rPr>
          <w:sz w:val="24"/>
          <w:szCs w:val="24"/>
        </w:rPr>
        <w:t>ОБЕСПЕЧЕНИЕ</w:t>
      </w:r>
      <w:r w:rsidRPr="00923819">
        <w:rPr>
          <w:spacing w:val="-4"/>
          <w:sz w:val="24"/>
          <w:szCs w:val="24"/>
        </w:rPr>
        <w:t xml:space="preserve"> </w:t>
      </w:r>
      <w:r w:rsidRPr="00923819">
        <w:rPr>
          <w:sz w:val="24"/>
          <w:szCs w:val="24"/>
        </w:rPr>
        <w:t>КУРСА</w:t>
      </w:r>
    </w:p>
    <w:p w:rsidR="00CF5BE6" w:rsidRPr="00923819" w:rsidRDefault="00CF5BE6">
      <w:pPr>
        <w:pStyle w:val="a3"/>
        <w:ind w:left="0"/>
        <w:rPr>
          <w:b/>
          <w:sz w:val="24"/>
          <w:szCs w:val="24"/>
        </w:rPr>
      </w:pPr>
    </w:p>
    <w:p w:rsidR="00CF5BE6" w:rsidRPr="00923819" w:rsidRDefault="00F74D0F">
      <w:pPr>
        <w:pStyle w:val="a5"/>
        <w:numPr>
          <w:ilvl w:val="0"/>
          <w:numId w:val="1"/>
        </w:numPr>
        <w:tabs>
          <w:tab w:val="left" w:pos="582"/>
        </w:tabs>
        <w:spacing w:before="214" w:line="360" w:lineRule="auto"/>
        <w:ind w:left="581" w:right="749"/>
        <w:jc w:val="both"/>
        <w:rPr>
          <w:sz w:val="24"/>
          <w:szCs w:val="24"/>
        </w:rPr>
      </w:pPr>
      <w:r w:rsidRPr="00923819">
        <w:rPr>
          <w:sz w:val="24"/>
          <w:szCs w:val="24"/>
        </w:rPr>
        <w:lastRenderedPageBreak/>
        <w:t>В.И.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Лях.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Физическая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культура.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1-4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классы.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Учебник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для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общеобразовательных учреждений.</w:t>
      </w:r>
      <w:r w:rsidRPr="00923819">
        <w:rPr>
          <w:spacing w:val="-2"/>
          <w:sz w:val="24"/>
          <w:szCs w:val="24"/>
        </w:rPr>
        <w:t xml:space="preserve"> </w:t>
      </w:r>
      <w:r w:rsidRPr="00923819">
        <w:rPr>
          <w:sz w:val="24"/>
          <w:szCs w:val="24"/>
        </w:rPr>
        <w:t>М.:</w:t>
      </w:r>
      <w:r w:rsidRPr="00923819">
        <w:rPr>
          <w:spacing w:val="-2"/>
          <w:sz w:val="24"/>
          <w:szCs w:val="24"/>
        </w:rPr>
        <w:t xml:space="preserve"> </w:t>
      </w:r>
      <w:r w:rsidRPr="00923819">
        <w:rPr>
          <w:sz w:val="24"/>
          <w:szCs w:val="24"/>
        </w:rPr>
        <w:t>Просвещение,</w:t>
      </w:r>
      <w:r w:rsidRPr="00923819">
        <w:rPr>
          <w:spacing w:val="-2"/>
          <w:sz w:val="24"/>
          <w:szCs w:val="24"/>
        </w:rPr>
        <w:t xml:space="preserve"> </w:t>
      </w:r>
      <w:r w:rsidRPr="00923819">
        <w:rPr>
          <w:sz w:val="24"/>
          <w:szCs w:val="24"/>
        </w:rPr>
        <w:t>2019.</w:t>
      </w:r>
    </w:p>
    <w:p w:rsidR="00CF5BE6" w:rsidRPr="00923819" w:rsidRDefault="00F74D0F">
      <w:pPr>
        <w:pStyle w:val="a5"/>
        <w:numPr>
          <w:ilvl w:val="0"/>
          <w:numId w:val="1"/>
        </w:numPr>
        <w:tabs>
          <w:tab w:val="left" w:pos="582"/>
        </w:tabs>
        <w:spacing w:line="360" w:lineRule="auto"/>
        <w:ind w:left="581" w:right="747"/>
        <w:jc w:val="both"/>
        <w:rPr>
          <w:sz w:val="24"/>
          <w:szCs w:val="24"/>
        </w:rPr>
      </w:pPr>
      <w:r w:rsidRPr="00923819">
        <w:rPr>
          <w:sz w:val="24"/>
          <w:szCs w:val="24"/>
        </w:rPr>
        <w:t>Физическая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культура.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Рабочие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программы.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Предметная</w:t>
      </w:r>
      <w:r w:rsidRPr="00923819">
        <w:rPr>
          <w:spacing w:val="71"/>
          <w:sz w:val="24"/>
          <w:szCs w:val="24"/>
        </w:rPr>
        <w:t xml:space="preserve"> </w:t>
      </w:r>
      <w:r w:rsidRPr="00923819">
        <w:rPr>
          <w:sz w:val="24"/>
          <w:szCs w:val="24"/>
        </w:rPr>
        <w:t>линия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учебников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В.И.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Ляха.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1-4классы: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пособие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для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учителей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общеобразовательных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учреждений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/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В.И.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Лях.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–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2-е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изд.</w:t>
      </w:r>
      <w:r w:rsidRPr="00923819">
        <w:rPr>
          <w:spacing w:val="1"/>
          <w:sz w:val="24"/>
          <w:szCs w:val="24"/>
        </w:rPr>
        <w:t xml:space="preserve"> </w:t>
      </w:r>
      <w:proofErr w:type="gramStart"/>
      <w:r w:rsidRPr="00923819">
        <w:rPr>
          <w:sz w:val="24"/>
          <w:szCs w:val="24"/>
        </w:rPr>
        <w:t>–М</w:t>
      </w:r>
      <w:proofErr w:type="gramEnd"/>
      <w:r w:rsidRPr="00923819">
        <w:rPr>
          <w:sz w:val="24"/>
          <w:szCs w:val="24"/>
        </w:rPr>
        <w:t>.:</w:t>
      </w:r>
      <w:r w:rsidRPr="00923819">
        <w:rPr>
          <w:spacing w:val="1"/>
          <w:sz w:val="24"/>
          <w:szCs w:val="24"/>
        </w:rPr>
        <w:t xml:space="preserve"> </w:t>
      </w:r>
      <w:r w:rsidRPr="00923819">
        <w:rPr>
          <w:sz w:val="24"/>
          <w:szCs w:val="24"/>
        </w:rPr>
        <w:t>Просвещение,</w:t>
      </w:r>
      <w:r w:rsidRPr="00923819">
        <w:rPr>
          <w:spacing w:val="-2"/>
          <w:sz w:val="24"/>
          <w:szCs w:val="24"/>
        </w:rPr>
        <w:t xml:space="preserve"> </w:t>
      </w:r>
      <w:r w:rsidRPr="00923819">
        <w:rPr>
          <w:sz w:val="24"/>
          <w:szCs w:val="24"/>
        </w:rPr>
        <w:t>2019.</w:t>
      </w:r>
    </w:p>
    <w:p w:rsidR="00CF5BE6" w:rsidRPr="00923819" w:rsidRDefault="00F74D0F">
      <w:pPr>
        <w:pStyle w:val="a5"/>
        <w:numPr>
          <w:ilvl w:val="0"/>
          <w:numId w:val="1"/>
        </w:numPr>
        <w:tabs>
          <w:tab w:val="left" w:pos="582"/>
        </w:tabs>
        <w:spacing w:line="360" w:lineRule="auto"/>
        <w:ind w:left="581" w:right="1173"/>
        <w:jc w:val="both"/>
        <w:rPr>
          <w:sz w:val="24"/>
          <w:szCs w:val="24"/>
        </w:rPr>
      </w:pPr>
      <w:r w:rsidRPr="00923819">
        <w:rPr>
          <w:sz w:val="24"/>
          <w:szCs w:val="24"/>
        </w:rPr>
        <w:t>Е. Я. Гомельский. Баскетбольная секция в школе. / Е. Я. Гомельский.</w:t>
      </w:r>
      <w:r w:rsidRPr="00923819">
        <w:rPr>
          <w:spacing w:val="-67"/>
          <w:sz w:val="24"/>
          <w:szCs w:val="24"/>
        </w:rPr>
        <w:t xml:space="preserve"> </w:t>
      </w:r>
      <w:r w:rsidRPr="00923819">
        <w:rPr>
          <w:sz w:val="24"/>
          <w:szCs w:val="24"/>
        </w:rPr>
        <w:t>М.:</w:t>
      </w:r>
      <w:r w:rsidRPr="00923819">
        <w:rPr>
          <w:spacing w:val="-1"/>
          <w:sz w:val="24"/>
          <w:szCs w:val="24"/>
        </w:rPr>
        <w:t xml:space="preserve"> </w:t>
      </w:r>
      <w:r w:rsidRPr="00923819">
        <w:rPr>
          <w:sz w:val="24"/>
          <w:szCs w:val="24"/>
        </w:rPr>
        <w:t>Педагогический</w:t>
      </w:r>
      <w:r w:rsidRPr="00923819">
        <w:rPr>
          <w:spacing w:val="-1"/>
          <w:sz w:val="24"/>
          <w:szCs w:val="24"/>
        </w:rPr>
        <w:t xml:space="preserve"> </w:t>
      </w:r>
      <w:r w:rsidRPr="00923819">
        <w:rPr>
          <w:sz w:val="24"/>
          <w:szCs w:val="24"/>
        </w:rPr>
        <w:t>университет</w:t>
      </w:r>
      <w:r w:rsidRPr="00923819">
        <w:rPr>
          <w:spacing w:val="-2"/>
          <w:sz w:val="24"/>
          <w:szCs w:val="24"/>
        </w:rPr>
        <w:t xml:space="preserve"> </w:t>
      </w:r>
      <w:r w:rsidRPr="00923819">
        <w:rPr>
          <w:sz w:val="24"/>
          <w:szCs w:val="24"/>
        </w:rPr>
        <w:t>«Первое</w:t>
      </w:r>
      <w:r w:rsidRPr="00923819">
        <w:rPr>
          <w:spacing w:val="-1"/>
          <w:sz w:val="24"/>
          <w:szCs w:val="24"/>
        </w:rPr>
        <w:t xml:space="preserve"> </w:t>
      </w:r>
      <w:r w:rsidRPr="00923819">
        <w:rPr>
          <w:sz w:val="24"/>
          <w:szCs w:val="24"/>
        </w:rPr>
        <w:t>сентября»,</w:t>
      </w:r>
      <w:r w:rsidRPr="00923819">
        <w:rPr>
          <w:spacing w:val="-3"/>
          <w:sz w:val="24"/>
          <w:szCs w:val="24"/>
        </w:rPr>
        <w:t xml:space="preserve"> </w:t>
      </w:r>
      <w:r w:rsidRPr="00923819">
        <w:rPr>
          <w:sz w:val="24"/>
          <w:szCs w:val="24"/>
        </w:rPr>
        <w:t>2009.</w:t>
      </w:r>
    </w:p>
    <w:p w:rsidR="00CF5BE6" w:rsidRPr="00923819" w:rsidRDefault="00CF5BE6">
      <w:pPr>
        <w:pStyle w:val="a3"/>
        <w:spacing w:before="4"/>
        <w:ind w:left="0"/>
        <w:rPr>
          <w:sz w:val="24"/>
          <w:szCs w:val="24"/>
        </w:rPr>
      </w:pPr>
    </w:p>
    <w:p w:rsidR="00CF5BE6" w:rsidRPr="00923819" w:rsidRDefault="00F74D0F">
      <w:pPr>
        <w:pStyle w:val="1"/>
        <w:spacing w:before="1" w:line="360" w:lineRule="auto"/>
        <w:ind w:left="4009" w:right="759" w:hanging="3769"/>
        <w:jc w:val="left"/>
        <w:rPr>
          <w:sz w:val="24"/>
          <w:szCs w:val="24"/>
        </w:rPr>
      </w:pPr>
      <w:r w:rsidRPr="00923819">
        <w:rPr>
          <w:sz w:val="24"/>
          <w:szCs w:val="24"/>
        </w:rPr>
        <w:t>Цифровые и электронные образовательные ресурсы, образовательные</w:t>
      </w:r>
      <w:r w:rsidRPr="00923819">
        <w:rPr>
          <w:spacing w:val="-67"/>
          <w:sz w:val="24"/>
          <w:szCs w:val="24"/>
        </w:rPr>
        <w:t xml:space="preserve"> </w:t>
      </w:r>
      <w:r w:rsidRPr="00923819">
        <w:rPr>
          <w:sz w:val="24"/>
          <w:szCs w:val="24"/>
        </w:rPr>
        <w:t>платформы</w:t>
      </w:r>
    </w:p>
    <w:p w:rsidR="00CF5BE6" w:rsidRPr="00923819" w:rsidRDefault="00F74D0F">
      <w:pPr>
        <w:pStyle w:val="a5"/>
        <w:numPr>
          <w:ilvl w:val="1"/>
          <w:numId w:val="1"/>
        </w:numPr>
        <w:tabs>
          <w:tab w:val="left" w:pos="941"/>
          <w:tab w:val="left" w:pos="942"/>
        </w:tabs>
        <w:spacing w:line="336" w:lineRule="exact"/>
        <w:ind w:hanging="361"/>
        <w:jc w:val="left"/>
        <w:rPr>
          <w:rFonts w:ascii="Symbol" w:hAnsi="Symbol"/>
          <w:sz w:val="24"/>
          <w:szCs w:val="24"/>
        </w:rPr>
      </w:pPr>
      <w:r w:rsidRPr="00923819">
        <w:rPr>
          <w:sz w:val="24"/>
          <w:szCs w:val="24"/>
        </w:rPr>
        <w:t>ФГИС</w:t>
      </w:r>
      <w:r w:rsidRPr="00923819">
        <w:rPr>
          <w:spacing w:val="-5"/>
          <w:sz w:val="24"/>
          <w:szCs w:val="24"/>
        </w:rPr>
        <w:t xml:space="preserve"> </w:t>
      </w:r>
      <w:r w:rsidRPr="00923819">
        <w:rPr>
          <w:sz w:val="24"/>
          <w:szCs w:val="24"/>
        </w:rPr>
        <w:t>«Моя</w:t>
      </w:r>
      <w:r w:rsidRPr="00923819">
        <w:rPr>
          <w:spacing w:val="-4"/>
          <w:sz w:val="24"/>
          <w:szCs w:val="24"/>
        </w:rPr>
        <w:t xml:space="preserve"> </w:t>
      </w:r>
      <w:r w:rsidRPr="00923819">
        <w:rPr>
          <w:sz w:val="24"/>
          <w:szCs w:val="24"/>
        </w:rPr>
        <w:t>школа»</w:t>
      </w:r>
      <w:r w:rsidRPr="00923819">
        <w:rPr>
          <w:color w:val="0000FF"/>
          <w:spacing w:val="-6"/>
          <w:sz w:val="24"/>
          <w:szCs w:val="24"/>
        </w:rPr>
        <w:t xml:space="preserve"> </w:t>
      </w:r>
      <w:hyperlink r:id="rId8">
        <w:r w:rsidRPr="00923819">
          <w:rPr>
            <w:color w:val="0000FF"/>
            <w:sz w:val="24"/>
            <w:szCs w:val="24"/>
            <w:u w:val="single" w:color="0000FF"/>
          </w:rPr>
          <w:t>https://myschool.edu.ru/</w:t>
        </w:r>
      </w:hyperlink>
    </w:p>
    <w:p w:rsidR="00CF5BE6" w:rsidRPr="00923819" w:rsidRDefault="00F74D0F">
      <w:pPr>
        <w:pStyle w:val="a5"/>
        <w:numPr>
          <w:ilvl w:val="1"/>
          <w:numId w:val="1"/>
        </w:numPr>
        <w:tabs>
          <w:tab w:val="left" w:pos="941"/>
          <w:tab w:val="left" w:pos="942"/>
        </w:tabs>
        <w:spacing w:before="160" w:line="352" w:lineRule="auto"/>
        <w:ind w:left="941" w:right="1377"/>
        <w:jc w:val="left"/>
        <w:rPr>
          <w:rFonts w:ascii="Symbol" w:hAnsi="Symbol"/>
          <w:sz w:val="24"/>
          <w:szCs w:val="24"/>
        </w:rPr>
      </w:pPr>
      <w:r w:rsidRPr="00923819">
        <w:rPr>
          <w:sz w:val="24"/>
          <w:szCs w:val="24"/>
        </w:rPr>
        <w:t>Федеральный портал «Единое содержание общего образования»</w:t>
      </w:r>
      <w:r w:rsidRPr="00923819">
        <w:rPr>
          <w:color w:val="0000FF"/>
          <w:spacing w:val="-67"/>
          <w:sz w:val="24"/>
          <w:szCs w:val="24"/>
        </w:rPr>
        <w:t xml:space="preserve"> </w:t>
      </w:r>
      <w:hyperlink r:id="rId9">
        <w:r w:rsidRPr="00923819">
          <w:rPr>
            <w:color w:val="0000FF"/>
            <w:sz w:val="24"/>
            <w:szCs w:val="24"/>
            <w:u w:val="single" w:color="0000FF"/>
          </w:rPr>
          <w:t>https://edsoo.ru/</w:t>
        </w:r>
      </w:hyperlink>
    </w:p>
    <w:p w:rsidR="00CF5BE6" w:rsidRPr="00923819" w:rsidRDefault="00F74D0F">
      <w:pPr>
        <w:pStyle w:val="a5"/>
        <w:numPr>
          <w:ilvl w:val="1"/>
          <w:numId w:val="1"/>
        </w:numPr>
        <w:tabs>
          <w:tab w:val="left" w:pos="941"/>
          <w:tab w:val="left" w:pos="942"/>
        </w:tabs>
        <w:spacing w:before="11" w:line="360" w:lineRule="auto"/>
        <w:ind w:left="941" w:right="2021"/>
        <w:jc w:val="left"/>
        <w:rPr>
          <w:rFonts w:ascii="Symbol" w:hAnsi="Symbol"/>
          <w:sz w:val="24"/>
          <w:szCs w:val="24"/>
        </w:rPr>
      </w:pPr>
      <w:r w:rsidRPr="00923819">
        <w:rPr>
          <w:sz w:val="24"/>
          <w:szCs w:val="24"/>
        </w:rPr>
        <w:t>Информационно-коммуникационная платформа «</w:t>
      </w:r>
      <w:proofErr w:type="spellStart"/>
      <w:r w:rsidRPr="00923819">
        <w:rPr>
          <w:sz w:val="24"/>
          <w:szCs w:val="24"/>
        </w:rPr>
        <w:t>Сферум</w:t>
      </w:r>
      <w:proofErr w:type="spellEnd"/>
      <w:r w:rsidRPr="00923819">
        <w:rPr>
          <w:sz w:val="24"/>
          <w:szCs w:val="24"/>
        </w:rPr>
        <w:t>»</w:t>
      </w:r>
      <w:r w:rsidRPr="00923819">
        <w:rPr>
          <w:color w:val="0000FF"/>
          <w:spacing w:val="-67"/>
          <w:sz w:val="24"/>
          <w:szCs w:val="24"/>
        </w:rPr>
        <w:t xml:space="preserve"> </w:t>
      </w:r>
      <w:hyperlink r:id="rId10">
        <w:r w:rsidRPr="00923819">
          <w:rPr>
            <w:color w:val="0000FF"/>
            <w:sz w:val="24"/>
            <w:szCs w:val="24"/>
            <w:u w:val="single" w:color="0000FF"/>
          </w:rPr>
          <w:t>https://sferum.ru</w:t>
        </w:r>
      </w:hyperlink>
    </w:p>
    <w:sectPr w:rsidR="00CF5BE6" w:rsidRPr="00923819" w:rsidSect="00923819">
      <w:pgSz w:w="11910" w:h="16840"/>
      <w:pgMar w:top="567" w:right="711" w:bottom="709" w:left="99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6D1"/>
    <w:multiLevelType w:val="hybridMultilevel"/>
    <w:tmpl w:val="940875B4"/>
    <w:lvl w:ilvl="0" w:tplc="DE089192">
      <w:start w:val="1"/>
      <w:numFmt w:val="decimal"/>
      <w:lvlText w:val="%1."/>
      <w:lvlJc w:val="left"/>
      <w:pPr>
        <w:ind w:left="58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EDEAB78">
      <w:numFmt w:val="bullet"/>
      <w:lvlText w:val="•"/>
      <w:lvlJc w:val="left"/>
      <w:pPr>
        <w:ind w:left="1526" w:hanging="360"/>
      </w:pPr>
      <w:rPr>
        <w:rFonts w:hint="default"/>
        <w:lang w:val="ru-RU" w:eastAsia="en-US" w:bidi="ar-SA"/>
      </w:rPr>
    </w:lvl>
    <w:lvl w:ilvl="2" w:tplc="CCB4AEC6">
      <w:numFmt w:val="bullet"/>
      <w:lvlText w:val="•"/>
      <w:lvlJc w:val="left"/>
      <w:pPr>
        <w:ind w:left="2473" w:hanging="360"/>
      </w:pPr>
      <w:rPr>
        <w:rFonts w:hint="default"/>
        <w:lang w:val="ru-RU" w:eastAsia="en-US" w:bidi="ar-SA"/>
      </w:rPr>
    </w:lvl>
    <w:lvl w:ilvl="3" w:tplc="70B2CFBC">
      <w:numFmt w:val="bullet"/>
      <w:lvlText w:val="•"/>
      <w:lvlJc w:val="left"/>
      <w:pPr>
        <w:ind w:left="3419" w:hanging="360"/>
      </w:pPr>
      <w:rPr>
        <w:rFonts w:hint="default"/>
        <w:lang w:val="ru-RU" w:eastAsia="en-US" w:bidi="ar-SA"/>
      </w:rPr>
    </w:lvl>
    <w:lvl w:ilvl="4" w:tplc="EF2E77F2">
      <w:numFmt w:val="bullet"/>
      <w:lvlText w:val="•"/>
      <w:lvlJc w:val="left"/>
      <w:pPr>
        <w:ind w:left="4366" w:hanging="360"/>
      </w:pPr>
      <w:rPr>
        <w:rFonts w:hint="default"/>
        <w:lang w:val="ru-RU" w:eastAsia="en-US" w:bidi="ar-SA"/>
      </w:rPr>
    </w:lvl>
    <w:lvl w:ilvl="5" w:tplc="1DE8AE02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0102E63E">
      <w:numFmt w:val="bullet"/>
      <w:lvlText w:val="•"/>
      <w:lvlJc w:val="left"/>
      <w:pPr>
        <w:ind w:left="6259" w:hanging="360"/>
      </w:pPr>
      <w:rPr>
        <w:rFonts w:hint="default"/>
        <w:lang w:val="ru-RU" w:eastAsia="en-US" w:bidi="ar-SA"/>
      </w:rPr>
    </w:lvl>
    <w:lvl w:ilvl="7" w:tplc="6E58BF36">
      <w:numFmt w:val="bullet"/>
      <w:lvlText w:val="•"/>
      <w:lvlJc w:val="left"/>
      <w:pPr>
        <w:ind w:left="7206" w:hanging="360"/>
      </w:pPr>
      <w:rPr>
        <w:rFonts w:hint="default"/>
        <w:lang w:val="ru-RU" w:eastAsia="en-US" w:bidi="ar-SA"/>
      </w:rPr>
    </w:lvl>
    <w:lvl w:ilvl="8" w:tplc="265A9A92">
      <w:numFmt w:val="bullet"/>
      <w:lvlText w:val="•"/>
      <w:lvlJc w:val="left"/>
      <w:pPr>
        <w:ind w:left="8153" w:hanging="360"/>
      </w:pPr>
      <w:rPr>
        <w:rFonts w:hint="default"/>
        <w:lang w:val="ru-RU" w:eastAsia="en-US" w:bidi="ar-SA"/>
      </w:rPr>
    </w:lvl>
  </w:abstractNum>
  <w:abstractNum w:abstractNumId="1">
    <w:nsid w:val="22171518"/>
    <w:multiLevelType w:val="hybridMultilevel"/>
    <w:tmpl w:val="F88243B2"/>
    <w:lvl w:ilvl="0" w:tplc="9006C51E">
      <w:numFmt w:val="bullet"/>
      <w:lvlText w:val="-"/>
      <w:lvlJc w:val="left"/>
      <w:pPr>
        <w:ind w:left="1093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E3AAA06">
      <w:numFmt w:val="bullet"/>
      <w:lvlText w:val="•"/>
      <w:lvlJc w:val="left"/>
      <w:pPr>
        <w:ind w:left="1994" w:hanging="164"/>
      </w:pPr>
      <w:rPr>
        <w:rFonts w:hint="default"/>
        <w:lang w:val="ru-RU" w:eastAsia="en-US" w:bidi="ar-SA"/>
      </w:rPr>
    </w:lvl>
    <w:lvl w:ilvl="2" w:tplc="202ED1E8">
      <w:numFmt w:val="bullet"/>
      <w:lvlText w:val="•"/>
      <w:lvlJc w:val="left"/>
      <w:pPr>
        <w:ind w:left="2889" w:hanging="164"/>
      </w:pPr>
      <w:rPr>
        <w:rFonts w:hint="default"/>
        <w:lang w:val="ru-RU" w:eastAsia="en-US" w:bidi="ar-SA"/>
      </w:rPr>
    </w:lvl>
    <w:lvl w:ilvl="3" w:tplc="39AE5244">
      <w:numFmt w:val="bullet"/>
      <w:lvlText w:val="•"/>
      <w:lvlJc w:val="left"/>
      <w:pPr>
        <w:ind w:left="3783" w:hanging="164"/>
      </w:pPr>
      <w:rPr>
        <w:rFonts w:hint="default"/>
        <w:lang w:val="ru-RU" w:eastAsia="en-US" w:bidi="ar-SA"/>
      </w:rPr>
    </w:lvl>
    <w:lvl w:ilvl="4" w:tplc="5E08E920">
      <w:numFmt w:val="bullet"/>
      <w:lvlText w:val="•"/>
      <w:lvlJc w:val="left"/>
      <w:pPr>
        <w:ind w:left="4678" w:hanging="164"/>
      </w:pPr>
      <w:rPr>
        <w:rFonts w:hint="default"/>
        <w:lang w:val="ru-RU" w:eastAsia="en-US" w:bidi="ar-SA"/>
      </w:rPr>
    </w:lvl>
    <w:lvl w:ilvl="5" w:tplc="F72CEE82">
      <w:numFmt w:val="bullet"/>
      <w:lvlText w:val="•"/>
      <w:lvlJc w:val="left"/>
      <w:pPr>
        <w:ind w:left="5573" w:hanging="164"/>
      </w:pPr>
      <w:rPr>
        <w:rFonts w:hint="default"/>
        <w:lang w:val="ru-RU" w:eastAsia="en-US" w:bidi="ar-SA"/>
      </w:rPr>
    </w:lvl>
    <w:lvl w:ilvl="6" w:tplc="AE2C60CC">
      <w:numFmt w:val="bullet"/>
      <w:lvlText w:val="•"/>
      <w:lvlJc w:val="left"/>
      <w:pPr>
        <w:ind w:left="6467" w:hanging="164"/>
      </w:pPr>
      <w:rPr>
        <w:rFonts w:hint="default"/>
        <w:lang w:val="ru-RU" w:eastAsia="en-US" w:bidi="ar-SA"/>
      </w:rPr>
    </w:lvl>
    <w:lvl w:ilvl="7" w:tplc="E94A52D4">
      <w:numFmt w:val="bullet"/>
      <w:lvlText w:val="•"/>
      <w:lvlJc w:val="left"/>
      <w:pPr>
        <w:ind w:left="7362" w:hanging="164"/>
      </w:pPr>
      <w:rPr>
        <w:rFonts w:hint="default"/>
        <w:lang w:val="ru-RU" w:eastAsia="en-US" w:bidi="ar-SA"/>
      </w:rPr>
    </w:lvl>
    <w:lvl w:ilvl="8" w:tplc="133C4E22">
      <w:numFmt w:val="bullet"/>
      <w:lvlText w:val="•"/>
      <w:lvlJc w:val="left"/>
      <w:pPr>
        <w:ind w:left="8257" w:hanging="164"/>
      </w:pPr>
      <w:rPr>
        <w:rFonts w:hint="default"/>
        <w:lang w:val="ru-RU" w:eastAsia="en-US" w:bidi="ar-SA"/>
      </w:rPr>
    </w:lvl>
  </w:abstractNum>
  <w:abstractNum w:abstractNumId="2">
    <w:nsid w:val="34FA2AF4"/>
    <w:multiLevelType w:val="hybridMultilevel"/>
    <w:tmpl w:val="2752C35E"/>
    <w:lvl w:ilvl="0" w:tplc="70F02F84">
      <w:start w:val="1"/>
      <w:numFmt w:val="decimal"/>
      <w:lvlText w:val="%1."/>
      <w:lvlJc w:val="left"/>
      <w:pPr>
        <w:ind w:left="58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18CC904">
      <w:numFmt w:val="bullet"/>
      <w:lvlText w:val=""/>
      <w:lvlJc w:val="left"/>
      <w:pPr>
        <w:ind w:left="942" w:hanging="360"/>
      </w:pPr>
      <w:rPr>
        <w:rFonts w:hint="default"/>
        <w:w w:val="100"/>
        <w:lang w:val="ru-RU" w:eastAsia="en-US" w:bidi="ar-SA"/>
      </w:rPr>
    </w:lvl>
    <w:lvl w:ilvl="2" w:tplc="5546E1C8">
      <w:numFmt w:val="bullet"/>
      <w:lvlText w:val="•"/>
      <w:lvlJc w:val="left"/>
      <w:pPr>
        <w:ind w:left="1951" w:hanging="360"/>
      </w:pPr>
      <w:rPr>
        <w:rFonts w:hint="default"/>
        <w:lang w:val="ru-RU" w:eastAsia="en-US" w:bidi="ar-SA"/>
      </w:rPr>
    </w:lvl>
    <w:lvl w:ilvl="3" w:tplc="4BBE2C6A">
      <w:numFmt w:val="bullet"/>
      <w:lvlText w:val="•"/>
      <w:lvlJc w:val="left"/>
      <w:pPr>
        <w:ind w:left="2963" w:hanging="360"/>
      </w:pPr>
      <w:rPr>
        <w:rFonts w:hint="default"/>
        <w:lang w:val="ru-RU" w:eastAsia="en-US" w:bidi="ar-SA"/>
      </w:rPr>
    </w:lvl>
    <w:lvl w:ilvl="4" w:tplc="28768468">
      <w:numFmt w:val="bullet"/>
      <w:lvlText w:val="•"/>
      <w:lvlJc w:val="left"/>
      <w:pPr>
        <w:ind w:left="3975" w:hanging="360"/>
      </w:pPr>
      <w:rPr>
        <w:rFonts w:hint="default"/>
        <w:lang w:val="ru-RU" w:eastAsia="en-US" w:bidi="ar-SA"/>
      </w:rPr>
    </w:lvl>
    <w:lvl w:ilvl="5" w:tplc="2F9E1260">
      <w:numFmt w:val="bullet"/>
      <w:lvlText w:val="•"/>
      <w:lvlJc w:val="left"/>
      <w:pPr>
        <w:ind w:left="4987" w:hanging="360"/>
      </w:pPr>
      <w:rPr>
        <w:rFonts w:hint="default"/>
        <w:lang w:val="ru-RU" w:eastAsia="en-US" w:bidi="ar-SA"/>
      </w:rPr>
    </w:lvl>
    <w:lvl w:ilvl="6" w:tplc="56D0F3B2">
      <w:numFmt w:val="bullet"/>
      <w:lvlText w:val="•"/>
      <w:lvlJc w:val="left"/>
      <w:pPr>
        <w:ind w:left="5999" w:hanging="360"/>
      </w:pPr>
      <w:rPr>
        <w:rFonts w:hint="default"/>
        <w:lang w:val="ru-RU" w:eastAsia="en-US" w:bidi="ar-SA"/>
      </w:rPr>
    </w:lvl>
    <w:lvl w:ilvl="7" w:tplc="92C06190">
      <w:numFmt w:val="bullet"/>
      <w:lvlText w:val="•"/>
      <w:lvlJc w:val="left"/>
      <w:pPr>
        <w:ind w:left="7010" w:hanging="360"/>
      </w:pPr>
      <w:rPr>
        <w:rFonts w:hint="default"/>
        <w:lang w:val="ru-RU" w:eastAsia="en-US" w:bidi="ar-SA"/>
      </w:rPr>
    </w:lvl>
    <w:lvl w:ilvl="8" w:tplc="541AE6C8">
      <w:numFmt w:val="bullet"/>
      <w:lvlText w:val="•"/>
      <w:lvlJc w:val="left"/>
      <w:pPr>
        <w:ind w:left="8022" w:hanging="360"/>
      </w:pPr>
      <w:rPr>
        <w:rFonts w:hint="default"/>
        <w:lang w:val="ru-RU" w:eastAsia="en-US" w:bidi="ar-SA"/>
      </w:rPr>
    </w:lvl>
  </w:abstractNum>
  <w:abstractNum w:abstractNumId="3">
    <w:nsid w:val="66AB70A4"/>
    <w:multiLevelType w:val="hybridMultilevel"/>
    <w:tmpl w:val="3FE007E8"/>
    <w:lvl w:ilvl="0" w:tplc="9654C1CC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E8A5B98">
      <w:numFmt w:val="bullet"/>
      <w:lvlText w:val="•"/>
      <w:lvlJc w:val="left"/>
      <w:pPr>
        <w:ind w:left="1454" w:hanging="281"/>
      </w:pPr>
      <w:rPr>
        <w:rFonts w:hint="default"/>
        <w:lang w:val="ru-RU" w:eastAsia="en-US" w:bidi="ar-SA"/>
      </w:rPr>
    </w:lvl>
    <w:lvl w:ilvl="2" w:tplc="4EF2257A">
      <w:numFmt w:val="bullet"/>
      <w:lvlText w:val="•"/>
      <w:lvlJc w:val="left"/>
      <w:pPr>
        <w:ind w:left="2409" w:hanging="281"/>
      </w:pPr>
      <w:rPr>
        <w:rFonts w:hint="default"/>
        <w:lang w:val="ru-RU" w:eastAsia="en-US" w:bidi="ar-SA"/>
      </w:rPr>
    </w:lvl>
    <w:lvl w:ilvl="3" w:tplc="3E3AB44E">
      <w:numFmt w:val="bullet"/>
      <w:lvlText w:val="•"/>
      <w:lvlJc w:val="left"/>
      <w:pPr>
        <w:ind w:left="3363" w:hanging="281"/>
      </w:pPr>
      <w:rPr>
        <w:rFonts w:hint="default"/>
        <w:lang w:val="ru-RU" w:eastAsia="en-US" w:bidi="ar-SA"/>
      </w:rPr>
    </w:lvl>
    <w:lvl w:ilvl="4" w:tplc="AC163602">
      <w:numFmt w:val="bullet"/>
      <w:lvlText w:val="•"/>
      <w:lvlJc w:val="left"/>
      <w:pPr>
        <w:ind w:left="4318" w:hanging="281"/>
      </w:pPr>
      <w:rPr>
        <w:rFonts w:hint="default"/>
        <w:lang w:val="ru-RU" w:eastAsia="en-US" w:bidi="ar-SA"/>
      </w:rPr>
    </w:lvl>
    <w:lvl w:ilvl="5" w:tplc="352065D8">
      <w:numFmt w:val="bullet"/>
      <w:lvlText w:val="•"/>
      <w:lvlJc w:val="left"/>
      <w:pPr>
        <w:ind w:left="5273" w:hanging="281"/>
      </w:pPr>
      <w:rPr>
        <w:rFonts w:hint="default"/>
        <w:lang w:val="ru-RU" w:eastAsia="en-US" w:bidi="ar-SA"/>
      </w:rPr>
    </w:lvl>
    <w:lvl w:ilvl="6" w:tplc="70AE5C96">
      <w:numFmt w:val="bullet"/>
      <w:lvlText w:val="•"/>
      <w:lvlJc w:val="left"/>
      <w:pPr>
        <w:ind w:left="6227" w:hanging="281"/>
      </w:pPr>
      <w:rPr>
        <w:rFonts w:hint="default"/>
        <w:lang w:val="ru-RU" w:eastAsia="en-US" w:bidi="ar-SA"/>
      </w:rPr>
    </w:lvl>
    <w:lvl w:ilvl="7" w:tplc="666EE4D4">
      <w:numFmt w:val="bullet"/>
      <w:lvlText w:val="•"/>
      <w:lvlJc w:val="left"/>
      <w:pPr>
        <w:ind w:left="7182" w:hanging="281"/>
      </w:pPr>
      <w:rPr>
        <w:rFonts w:hint="default"/>
        <w:lang w:val="ru-RU" w:eastAsia="en-US" w:bidi="ar-SA"/>
      </w:rPr>
    </w:lvl>
    <w:lvl w:ilvl="8" w:tplc="5798BF58">
      <w:numFmt w:val="bullet"/>
      <w:lvlText w:val="•"/>
      <w:lvlJc w:val="left"/>
      <w:pPr>
        <w:ind w:left="8137" w:hanging="281"/>
      </w:pPr>
      <w:rPr>
        <w:rFonts w:hint="default"/>
        <w:lang w:val="ru-RU" w:eastAsia="en-US" w:bidi="ar-SA"/>
      </w:rPr>
    </w:lvl>
  </w:abstractNum>
  <w:abstractNum w:abstractNumId="4">
    <w:nsid w:val="6D047967"/>
    <w:multiLevelType w:val="hybridMultilevel"/>
    <w:tmpl w:val="5D9C9928"/>
    <w:lvl w:ilvl="0" w:tplc="2688B8EC">
      <w:numFmt w:val="bullet"/>
      <w:lvlText w:val="-"/>
      <w:lvlJc w:val="left"/>
      <w:pPr>
        <w:ind w:left="22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2D22712">
      <w:numFmt w:val="bullet"/>
      <w:lvlText w:val="-"/>
      <w:lvlJc w:val="left"/>
      <w:pPr>
        <w:ind w:left="22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5C76A83E">
      <w:numFmt w:val="bullet"/>
      <w:lvlText w:val="•"/>
      <w:lvlJc w:val="left"/>
      <w:pPr>
        <w:ind w:left="2185" w:hanging="164"/>
      </w:pPr>
      <w:rPr>
        <w:rFonts w:hint="default"/>
        <w:lang w:val="ru-RU" w:eastAsia="en-US" w:bidi="ar-SA"/>
      </w:rPr>
    </w:lvl>
    <w:lvl w:ilvl="3" w:tplc="06FE8B80">
      <w:numFmt w:val="bullet"/>
      <w:lvlText w:val="•"/>
      <w:lvlJc w:val="left"/>
      <w:pPr>
        <w:ind w:left="3167" w:hanging="164"/>
      </w:pPr>
      <w:rPr>
        <w:rFonts w:hint="default"/>
        <w:lang w:val="ru-RU" w:eastAsia="en-US" w:bidi="ar-SA"/>
      </w:rPr>
    </w:lvl>
    <w:lvl w:ilvl="4" w:tplc="2638921C">
      <w:numFmt w:val="bullet"/>
      <w:lvlText w:val="•"/>
      <w:lvlJc w:val="left"/>
      <w:pPr>
        <w:ind w:left="4150" w:hanging="164"/>
      </w:pPr>
      <w:rPr>
        <w:rFonts w:hint="default"/>
        <w:lang w:val="ru-RU" w:eastAsia="en-US" w:bidi="ar-SA"/>
      </w:rPr>
    </w:lvl>
    <w:lvl w:ilvl="5" w:tplc="A156DEEA">
      <w:numFmt w:val="bullet"/>
      <w:lvlText w:val="•"/>
      <w:lvlJc w:val="left"/>
      <w:pPr>
        <w:ind w:left="5133" w:hanging="164"/>
      </w:pPr>
      <w:rPr>
        <w:rFonts w:hint="default"/>
        <w:lang w:val="ru-RU" w:eastAsia="en-US" w:bidi="ar-SA"/>
      </w:rPr>
    </w:lvl>
    <w:lvl w:ilvl="6" w:tplc="79D8B3DE">
      <w:numFmt w:val="bullet"/>
      <w:lvlText w:val="•"/>
      <w:lvlJc w:val="left"/>
      <w:pPr>
        <w:ind w:left="6115" w:hanging="164"/>
      </w:pPr>
      <w:rPr>
        <w:rFonts w:hint="default"/>
        <w:lang w:val="ru-RU" w:eastAsia="en-US" w:bidi="ar-SA"/>
      </w:rPr>
    </w:lvl>
    <w:lvl w:ilvl="7" w:tplc="FB1AD806">
      <w:numFmt w:val="bullet"/>
      <w:lvlText w:val="•"/>
      <w:lvlJc w:val="left"/>
      <w:pPr>
        <w:ind w:left="7098" w:hanging="164"/>
      </w:pPr>
      <w:rPr>
        <w:rFonts w:hint="default"/>
        <w:lang w:val="ru-RU" w:eastAsia="en-US" w:bidi="ar-SA"/>
      </w:rPr>
    </w:lvl>
    <w:lvl w:ilvl="8" w:tplc="1464BDEE">
      <w:numFmt w:val="bullet"/>
      <w:lvlText w:val="•"/>
      <w:lvlJc w:val="left"/>
      <w:pPr>
        <w:ind w:left="8081" w:hanging="164"/>
      </w:pPr>
      <w:rPr>
        <w:rFonts w:hint="default"/>
        <w:lang w:val="ru-RU" w:eastAsia="en-US" w:bidi="ar-SA"/>
      </w:rPr>
    </w:lvl>
  </w:abstractNum>
  <w:abstractNum w:abstractNumId="5">
    <w:nsid w:val="77EF5571"/>
    <w:multiLevelType w:val="hybridMultilevel"/>
    <w:tmpl w:val="21C4B4B4"/>
    <w:lvl w:ilvl="0" w:tplc="E126EC84">
      <w:start w:val="1"/>
      <w:numFmt w:val="decimal"/>
      <w:lvlText w:val="%1."/>
      <w:lvlJc w:val="left"/>
      <w:pPr>
        <w:ind w:left="58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2461A98">
      <w:numFmt w:val="bullet"/>
      <w:lvlText w:val=""/>
      <w:lvlJc w:val="left"/>
      <w:pPr>
        <w:ind w:left="94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BF3CDFD8">
      <w:numFmt w:val="bullet"/>
      <w:lvlText w:val=""/>
      <w:lvlJc w:val="left"/>
      <w:pPr>
        <w:ind w:left="1290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3" w:tplc="02443B3A">
      <w:numFmt w:val="bullet"/>
      <w:lvlText w:val="•"/>
      <w:lvlJc w:val="left"/>
      <w:pPr>
        <w:ind w:left="2393" w:hanging="360"/>
      </w:pPr>
      <w:rPr>
        <w:rFonts w:hint="default"/>
        <w:lang w:val="ru-RU" w:eastAsia="en-US" w:bidi="ar-SA"/>
      </w:rPr>
    </w:lvl>
    <w:lvl w:ilvl="4" w:tplc="7AA46692">
      <w:numFmt w:val="bullet"/>
      <w:lvlText w:val="•"/>
      <w:lvlJc w:val="left"/>
      <w:pPr>
        <w:ind w:left="3486" w:hanging="360"/>
      </w:pPr>
      <w:rPr>
        <w:rFonts w:hint="default"/>
        <w:lang w:val="ru-RU" w:eastAsia="en-US" w:bidi="ar-SA"/>
      </w:rPr>
    </w:lvl>
    <w:lvl w:ilvl="5" w:tplc="7D82576E">
      <w:numFmt w:val="bullet"/>
      <w:lvlText w:val="•"/>
      <w:lvlJc w:val="left"/>
      <w:pPr>
        <w:ind w:left="4579" w:hanging="360"/>
      </w:pPr>
      <w:rPr>
        <w:rFonts w:hint="default"/>
        <w:lang w:val="ru-RU" w:eastAsia="en-US" w:bidi="ar-SA"/>
      </w:rPr>
    </w:lvl>
    <w:lvl w:ilvl="6" w:tplc="90987A24">
      <w:numFmt w:val="bullet"/>
      <w:lvlText w:val="•"/>
      <w:lvlJc w:val="left"/>
      <w:pPr>
        <w:ind w:left="5673" w:hanging="360"/>
      </w:pPr>
      <w:rPr>
        <w:rFonts w:hint="default"/>
        <w:lang w:val="ru-RU" w:eastAsia="en-US" w:bidi="ar-SA"/>
      </w:rPr>
    </w:lvl>
    <w:lvl w:ilvl="7" w:tplc="4B3CA982">
      <w:numFmt w:val="bullet"/>
      <w:lvlText w:val="•"/>
      <w:lvlJc w:val="left"/>
      <w:pPr>
        <w:ind w:left="6766" w:hanging="360"/>
      </w:pPr>
      <w:rPr>
        <w:rFonts w:hint="default"/>
        <w:lang w:val="ru-RU" w:eastAsia="en-US" w:bidi="ar-SA"/>
      </w:rPr>
    </w:lvl>
    <w:lvl w:ilvl="8" w:tplc="632C1F60">
      <w:numFmt w:val="bullet"/>
      <w:lvlText w:val="•"/>
      <w:lvlJc w:val="left"/>
      <w:pPr>
        <w:ind w:left="7859" w:hanging="360"/>
      </w:pPr>
      <w:rPr>
        <w:rFonts w:hint="default"/>
        <w:lang w:val="ru-RU" w:eastAsia="en-US" w:bidi="ar-SA"/>
      </w:rPr>
    </w:lvl>
  </w:abstractNum>
  <w:abstractNum w:abstractNumId="6">
    <w:nsid w:val="7A2364DA"/>
    <w:multiLevelType w:val="hybridMultilevel"/>
    <w:tmpl w:val="AD3E8F6A"/>
    <w:lvl w:ilvl="0" w:tplc="787A7AFE">
      <w:start w:val="1"/>
      <w:numFmt w:val="decimal"/>
      <w:lvlText w:val="%1."/>
      <w:lvlJc w:val="left"/>
      <w:pPr>
        <w:ind w:left="58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060DED4">
      <w:numFmt w:val="bullet"/>
      <w:lvlText w:val="•"/>
      <w:lvlJc w:val="left"/>
      <w:pPr>
        <w:ind w:left="1526" w:hanging="360"/>
      </w:pPr>
      <w:rPr>
        <w:rFonts w:hint="default"/>
        <w:lang w:val="ru-RU" w:eastAsia="en-US" w:bidi="ar-SA"/>
      </w:rPr>
    </w:lvl>
    <w:lvl w:ilvl="2" w:tplc="F4DEA370">
      <w:numFmt w:val="bullet"/>
      <w:lvlText w:val="•"/>
      <w:lvlJc w:val="left"/>
      <w:pPr>
        <w:ind w:left="2473" w:hanging="360"/>
      </w:pPr>
      <w:rPr>
        <w:rFonts w:hint="default"/>
        <w:lang w:val="ru-RU" w:eastAsia="en-US" w:bidi="ar-SA"/>
      </w:rPr>
    </w:lvl>
    <w:lvl w:ilvl="3" w:tplc="96CED628">
      <w:numFmt w:val="bullet"/>
      <w:lvlText w:val="•"/>
      <w:lvlJc w:val="left"/>
      <w:pPr>
        <w:ind w:left="3419" w:hanging="360"/>
      </w:pPr>
      <w:rPr>
        <w:rFonts w:hint="default"/>
        <w:lang w:val="ru-RU" w:eastAsia="en-US" w:bidi="ar-SA"/>
      </w:rPr>
    </w:lvl>
    <w:lvl w:ilvl="4" w:tplc="3AD09260">
      <w:numFmt w:val="bullet"/>
      <w:lvlText w:val="•"/>
      <w:lvlJc w:val="left"/>
      <w:pPr>
        <w:ind w:left="4366" w:hanging="360"/>
      </w:pPr>
      <w:rPr>
        <w:rFonts w:hint="default"/>
        <w:lang w:val="ru-RU" w:eastAsia="en-US" w:bidi="ar-SA"/>
      </w:rPr>
    </w:lvl>
    <w:lvl w:ilvl="5" w:tplc="12548DE0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4442EAB4">
      <w:numFmt w:val="bullet"/>
      <w:lvlText w:val="•"/>
      <w:lvlJc w:val="left"/>
      <w:pPr>
        <w:ind w:left="6259" w:hanging="360"/>
      </w:pPr>
      <w:rPr>
        <w:rFonts w:hint="default"/>
        <w:lang w:val="ru-RU" w:eastAsia="en-US" w:bidi="ar-SA"/>
      </w:rPr>
    </w:lvl>
    <w:lvl w:ilvl="7" w:tplc="8688779A">
      <w:numFmt w:val="bullet"/>
      <w:lvlText w:val="•"/>
      <w:lvlJc w:val="left"/>
      <w:pPr>
        <w:ind w:left="7206" w:hanging="360"/>
      </w:pPr>
      <w:rPr>
        <w:rFonts w:hint="default"/>
        <w:lang w:val="ru-RU" w:eastAsia="en-US" w:bidi="ar-SA"/>
      </w:rPr>
    </w:lvl>
    <w:lvl w:ilvl="8" w:tplc="B71ADBF4">
      <w:numFmt w:val="bullet"/>
      <w:lvlText w:val="•"/>
      <w:lvlJc w:val="left"/>
      <w:pPr>
        <w:ind w:left="8153" w:hanging="36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6"/>
  </w:num>
  <w:num w:numId="5">
    <w:abstractNumId w:val="4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CF5BE6"/>
    <w:rsid w:val="003026D9"/>
    <w:rsid w:val="00620D74"/>
    <w:rsid w:val="00782AD8"/>
    <w:rsid w:val="007B37C4"/>
    <w:rsid w:val="00923819"/>
    <w:rsid w:val="00C4296F"/>
    <w:rsid w:val="00CF5BE6"/>
    <w:rsid w:val="00F74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930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line="321" w:lineRule="exact"/>
      <w:ind w:left="502" w:hanging="281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22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99"/>
      <w:ind w:left="680" w:right="1211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941" w:hanging="360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309" w:lineRule="exact"/>
      <w:ind w:left="107"/>
    </w:pPr>
  </w:style>
  <w:style w:type="paragraph" w:customStyle="1" w:styleId="Style7">
    <w:name w:val="Style7"/>
    <w:basedOn w:val="a"/>
    <w:uiPriority w:val="99"/>
    <w:rsid w:val="00F74D0F"/>
    <w:pPr>
      <w:adjustRightInd w:val="0"/>
      <w:spacing w:line="182" w:lineRule="exact"/>
      <w:jc w:val="center"/>
    </w:pPr>
    <w:rPr>
      <w:rFonts w:ascii="Arial" w:eastAsia="Calibri" w:hAnsi="Arial"/>
      <w:sz w:val="24"/>
      <w:szCs w:val="24"/>
      <w:lang w:eastAsia="ru-RU"/>
    </w:rPr>
  </w:style>
  <w:style w:type="character" w:customStyle="1" w:styleId="FontStyle37">
    <w:name w:val="Font Style37"/>
    <w:uiPriority w:val="99"/>
    <w:rsid w:val="00F74D0F"/>
    <w:rPr>
      <w:rFonts w:ascii="Arial" w:hAnsi="Arial" w:cs="Arial"/>
      <w:sz w:val="14"/>
      <w:szCs w:val="14"/>
    </w:rPr>
  </w:style>
  <w:style w:type="paragraph" w:styleId="a6">
    <w:name w:val="Normal (Web)"/>
    <w:basedOn w:val="a"/>
    <w:uiPriority w:val="99"/>
    <w:rsid w:val="00F74D0F"/>
    <w:pPr>
      <w:widowControl/>
      <w:autoSpaceDE/>
      <w:autoSpaceDN/>
      <w:spacing w:before="100" w:beforeAutospacing="1" w:after="100" w:afterAutospacing="1"/>
    </w:pPr>
    <w:rPr>
      <w:rFonts w:ascii="Arial" w:eastAsia="Calibri" w:hAnsi="Arial" w:cs="Arial"/>
      <w:color w:val="77787B"/>
      <w:sz w:val="15"/>
      <w:szCs w:val="15"/>
      <w:lang w:eastAsia="ru-RU"/>
    </w:rPr>
  </w:style>
  <w:style w:type="character" w:styleId="a7">
    <w:name w:val="Hyperlink"/>
    <w:basedOn w:val="a0"/>
    <w:uiPriority w:val="99"/>
    <w:unhideWhenUsed/>
    <w:rsid w:val="00923819"/>
    <w:rPr>
      <w:color w:val="0000FF" w:themeColor="hyperlink"/>
      <w:u w:val="single"/>
    </w:rPr>
  </w:style>
  <w:style w:type="paragraph" w:customStyle="1" w:styleId="c15">
    <w:name w:val="c15"/>
    <w:basedOn w:val="a"/>
    <w:rsid w:val="0092381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9">
    <w:name w:val="c9"/>
    <w:basedOn w:val="a0"/>
    <w:rsid w:val="00923819"/>
  </w:style>
  <w:style w:type="character" w:customStyle="1" w:styleId="c10">
    <w:name w:val="c10"/>
    <w:basedOn w:val="a0"/>
    <w:rsid w:val="00923819"/>
  </w:style>
  <w:style w:type="character" w:customStyle="1" w:styleId="c14">
    <w:name w:val="c14"/>
    <w:basedOn w:val="a0"/>
    <w:rsid w:val="00923819"/>
  </w:style>
  <w:style w:type="character" w:customStyle="1" w:styleId="c40">
    <w:name w:val="c40"/>
    <w:basedOn w:val="a0"/>
    <w:rsid w:val="00923819"/>
  </w:style>
  <w:style w:type="paragraph" w:styleId="a8">
    <w:name w:val="Balloon Text"/>
    <w:basedOn w:val="a"/>
    <w:link w:val="a9"/>
    <w:uiPriority w:val="99"/>
    <w:semiHidden/>
    <w:unhideWhenUsed/>
    <w:rsid w:val="007B37C4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B37C4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930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line="321" w:lineRule="exact"/>
      <w:ind w:left="502" w:hanging="281"/>
      <w:outlineLvl w:val="1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22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99"/>
      <w:ind w:left="680" w:right="1211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941" w:hanging="360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309" w:lineRule="exact"/>
      <w:ind w:left="107"/>
    </w:pPr>
  </w:style>
  <w:style w:type="paragraph" w:customStyle="1" w:styleId="Style7">
    <w:name w:val="Style7"/>
    <w:basedOn w:val="a"/>
    <w:uiPriority w:val="99"/>
    <w:rsid w:val="00F74D0F"/>
    <w:pPr>
      <w:adjustRightInd w:val="0"/>
      <w:spacing w:line="182" w:lineRule="exact"/>
      <w:jc w:val="center"/>
    </w:pPr>
    <w:rPr>
      <w:rFonts w:ascii="Arial" w:eastAsia="Calibri" w:hAnsi="Arial"/>
      <w:sz w:val="24"/>
      <w:szCs w:val="24"/>
      <w:lang w:eastAsia="ru-RU"/>
    </w:rPr>
  </w:style>
  <w:style w:type="character" w:customStyle="1" w:styleId="FontStyle37">
    <w:name w:val="Font Style37"/>
    <w:uiPriority w:val="99"/>
    <w:rsid w:val="00F74D0F"/>
    <w:rPr>
      <w:rFonts w:ascii="Arial" w:hAnsi="Arial" w:cs="Arial"/>
      <w:sz w:val="14"/>
      <w:szCs w:val="14"/>
    </w:rPr>
  </w:style>
  <w:style w:type="paragraph" w:styleId="a6">
    <w:name w:val="Normal (Web)"/>
    <w:basedOn w:val="a"/>
    <w:uiPriority w:val="99"/>
    <w:rsid w:val="00F74D0F"/>
    <w:pPr>
      <w:widowControl/>
      <w:autoSpaceDE/>
      <w:autoSpaceDN/>
      <w:spacing w:before="100" w:beforeAutospacing="1" w:after="100" w:afterAutospacing="1"/>
    </w:pPr>
    <w:rPr>
      <w:rFonts w:ascii="Arial" w:eastAsia="Calibri" w:hAnsi="Arial" w:cs="Arial"/>
      <w:color w:val="77787B"/>
      <w:sz w:val="15"/>
      <w:szCs w:val="15"/>
      <w:lang w:eastAsia="ru-RU"/>
    </w:rPr>
  </w:style>
  <w:style w:type="character" w:styleId="a7">
    <w:name w:val="Hyperlink"/>
    <w:basedOn w:val="a0"/>
    <w:uiPriority w:val="99"/>
    <w:unhideWhenUsed/>
    <w:rsid w:val="00923819"/>
    <w:rPr>
      <w:color w:val="0000FF" w:themeColor="hyperlink"/>
      <w:u w:val="single"/>
    </w:rPr>
  </w:style>
  <w:style w:type="paragraph" w:customStyle="1" w:styleId="c15">
    <w:name w:val="c15"/>
    <w:basedOn w:val="a"/>
    <w:rsid w:val="0092381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9">
    <w:name w:val="c9"/>
    <w:basedOn w:val="a0"/>
    <w:rsid w:val="00923819"/>
  </w:style>
  <w:style w:type="character" w:customStyle="1" w:styleId="c10">
    <w:name w:val="c10"/>
    <w:basedOn w:val="a0"/>
    <w:rsid w:val="00923819"/>
  </w:style>
  <w:style w:type="character" w:customStyle="1" w:styleId="c14">
    <w:name w:val="c14"/>
    <w:basedOn w:val="a0"/>
    <w:rsid w:val="00923819"/>
  </w:style>
  <w:style w:type="character" w:customStyle="1" w:styleId="c40">
    <w:name w:val="c40"/>
    <w:basedOn w:val="a0"/>
    <w:rsid w:val="00923819"/>
  </w:style>
  <w:style w:type="paragraph" w:styleId="a8">
    <w:name w:val="Balloon Text"/>
    <w:basedOn w:val="a"/>
    <w:link w:val="a9"/>
    <w:uiPriority w:val="99"/>
    <w:semiHidden/>
    <w:unhideWhenUsed/>
    <w:rsid w:val="007B37C4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B37C4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17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yschool.edu.ru/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multiurok.ru/index.php/files/rabochaia-programma-vneurochnoi-deiatelnosti-po-77.html?ysclid=m16qhgq5mh588506846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sferum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edsoo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1928</Words>
  <Characters>10993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Спортивные игры внеурочная деятельность 4 класс рабочая программа 2022-2023 ФГОС</vt:lpstr>
    </vt:vector>
  </TitlesOfParts>
  <Company/>
  <LinksUpToDate>false</LinksUpToDate>
  <CharactersWithSpaces>12896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Спортивные игры внеурочная деятельность 4 класс рабочая программа 2022-2023 ФГОС</dc:title>
  <dc:subject>Спортивные игры внеурочная деятельность 4 класс рабочая программа 2022-2023 ФГОС</dc:subject>
  <dc:creator>https://100ballnik.com</dc:creator>
  <cp:keywords>спортивные игры внеурочная деятельность 4 класс рабочая программа 2022-2023 ФГОС</cp:keywords>
  <cp:lastModifiedBy>User</cp:lastModifiedBy>
  <cp:revision>4</cp:revision>
  <cp:lastPrinted>2022-09-27T14:43:00Z</cp:lastPrinted>
  <dcterms:created xsi:type="dcterms:W3CDTF">2024-09-17T18:06:00Z</dcterms:created>
  <dcterms:modified xsi:type="dcterms:W3CDTF">2024-09-18T10:12:00Z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2022-08-28T00:00:00Z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2022-09-27T00:00:00Z</vt:filetime>
  </property>
</Properties>
</file>