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7621" w:rsidRDefault="002951D0" w:rsidP="007A4751">
      <w:pPr>
        <w:spacing w:after="0"/>
        <w:ind w:left="120"/>
        <w:jc w:val="center"/>
        <w:rPr>
          <w:rFonts w:ascii="Times New Roman" w:eastAsiaTheme="minorEastAsia" w:hAnsi="Times New Roman"/>
          <w:color w:val="000000"/>
          <w:sz w:val="28"/>
          <w:lang w:eastAsia="ru-RU"/>
        </w:rPr>
      </w:pPr>
      <w:bookmarkStart w:id="0" w:name="block-23895385"/>
      <w:r>
        <w:rPr>
          <w:rFonts w:ascii="Times New Roman" w:eastAsiaTheme="minorEastAsia" w:hAnsi="Times New Roman"/>
          <w:noProof/>
          <w:color w:val="000000"/>
          <w:sz w:val="28"/>
          <w:lang w:eastAsia="ru-RU"/>
        </w:rPr>
        <w:drawing>
          <wp:inline distT="0" distB="0" distL="0" distR="0">
            <wp:extent cx="6390005" cy="8817295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8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FF7621" w:rsidRPr="007A4751" w:rsidRDefault="00FF7621" w:rsidP="007A4751">
      <w:pPr>
        <w:spacing w:after="0"/>
        <w:ind w:left="120"/>
        <w:jc w:val="center"/>
        <w:rPr>
          <w:rFonts w:eastAsiaTheme="minorEastAsia"/>
          <w:lang w:eastAsia="ru-RU"/>
        </w:rPr>
      </w:pPr>
    </w:p>
    <w:p w:rsidR="00A55986" w:rsidRPr="00A55986" w:rsidRDefault="00A55986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  <w:bookmarkStart w:id="2" w:name="block-23895386"/>
      <w:bookmarkEnd w:id="0"/>
    </w:p>
    <w:p w:rsidR="00A55986" w:rsidRDefault="00A55986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</w:p>
    <w:p w:rsidR="007A4751" w:rsidRPr="00A55986" w:rsidRDefault="00A55986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П</w:t>
      </w:r>
      <w:r w:rsidR="007A4751"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ОЯСНИТЕЛЬНАЯ ЗАПИСКА</w:t>
      </w: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‌Программа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содержание.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поколении, способном активно включаться в разнообразные формы здорового образа жизни, умеющем использовать ценности физической культуры для самоопределения, саморазвития и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самоактуализации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 своей социально-ценностной ориентации программа по физической культуре рассматривается как средство подготовки обучающихся к предстоящей жизнедеятельности, укрепления их здоровья, повышения функциональных и адаптивных возможностей систем организма, развития жизненно важных физических качеств. Программа по физической культуре обеспечивает преемственность с федеральными рабочими программами начального общего и среднего общего образования.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Основной целью программы по физической культуре является 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 В программе по физической культуре данная цель конкретизируется и связывается с формированием устойчивых мотивов и </w:t>
      </w:r>
      <w:proofErr w:type="gram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потребностей</w:t>
      </w:r>
      <w:proofErr w:type="gram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обучающихся в бережном отношении к своему здоровью, целостном развитии физических, психических и нравственных качеств, творческом использовании ценностей физической культуры в организации здорового образа жизни, регулярных занятиях двигательной деятельностью и спортом. 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организма, являющихся основой укрепления их здоровья, повышения надёжности и активности адаптивных процессов.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оздоровительной, спортивной и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прикладно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-ориентированной физической культурой, возможности познания своих физических способностей и их целенаправленного развития.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Воспитывающее значение программы по физической культуре заключается в содействии активной социализации </w:t>
      </w:r>
      <w:proofErr w:type="gram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на основе осмысления и понимания роли и значения мирового и российского олимпийского движения, приобщения к их культурным ценностям, истории и современному развитию. 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культуры, организации совместной учебной и консультативной деятельности.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lastRenderedPageBreak/>
        <w:t xml:space="preserve">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обучающихся, обеспечение единства в развитии их физической, психической и социальной природы. Реализация этой идеи становится возможной на основе содержания учебного предмета, которое представляется двигательной деятельностью с её базовыми компонентами: информационным (знания о физической культуре),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операциональным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(способы самостоятельной деятельности) и мотивационно-процессуальным (физическое совершенствование).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 целях усиления мотивационной составляющей учебного предмета «Физическая культура», придания ей личностно значимого смысла, содержание программы по физической культуре представляется системой модулей, которые входят структурными компонентами в раздел «Физическое совершенствование».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Инвариантные модули включают в себя содержание базовых видов спорта: гимнастика, лёгкая атлетика, зимние виды спорта (на примере лыжной подготовки), спортивные игры, плавание. Инвариантные модули в своём предметном содержании ориентируются на всестороннюю физическую подготовленность обучающихся, освоение ими технических действий и физических упражнений, содействующих обогащению двигательного опыта.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Вариативные модули объединены модулем «Спорт»,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организаций.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физкультурно-спортивного комплекса ГТО, активное вовлечение их в соревновательную деятельность.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«Спорт» может разрабатываться учителями физической культуры на основе содержания базовой физической подготовки, национальных видов спорта, современных оздоровительных систем. В рамках данного модуля представлено примерное содержание «Базовой физической подготовки».</w:t>
      </w:r>
    </w:p>
    <w:p w:rsidR="007A4751" w:rsidRPr="00A55986" w:rsidRDefault="007A4751" w:rsidP="007A4751">
      <w:pPr>
        <w:spacing w:after="0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Default="007A4751" w:rsidP="007A4751">
      <w:pPr>
        <w:spacing w:after="0"/>
        <w:ind w:firstLine="60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Содержание программы по физической культуре представлено по годам обучения, для каждого класса предусмотрен раздел «Универсальные учебные действия», в котором раскрывается вклад предмета в формирование познавательных, коммуникативных и регулятивных действий, соответствующих возможностям и особенностям обучающихся данного возраста. Личностные достижения непосредственно связаны с конкретным содержанием учебного предмета и представлены по мере его раскрытия. </w:t>
      </w:r>
    </w:p>
    <w:p w:rsidR="002A7CB3" w:rsidRPr="002A7CB3" w:rsidRDefault="00183FEC" w:rsidP="002A7CB3">
      <w:pPr>
        <w:pStyle w:val="1"/>
        <w:rPr>
          <w:rFonts w:ascii="Times New Roman" w:eastAsia="Times New Roman" w:hAnsi="Times New Roman" w:cs="Times New Roman"/>
          <w:bCs w:val="0"/>
          <w:color w:val="auto"/>
          <w:sz w:val="24"/>
          <w:szCs w:val="24"/>
        </w:rPr>
      </w:pPr>
      <w:r w:rsidRPr="002A7CB3">
        <w:rPr>
          <w:rFonts w:ascii="Times New Roman" w:hAnsi="Times New Roman" w:cs="Times New Roman"/>
          <w:bCs w:val="0"/>
          <w:color w:val="auto"/>
          <w:sz w:val="24"/>
          <w:szCs w:val="24"/>
        </w:rPr>
        <w:t xml:space="preserve">Целевые ориентиры результатов воспитания на уровне </w:t>
      </w:r>
      <w:r w:rsidRPr="002A7CB3">
        <w:rPr>
          <w:rFonts w:ascii="Times New Roman" w:hAnsi="Times New Roman"/>
          <w:color w:val="auto"/>
          <w:sz w:val="24"/>
          <w:szCs w:val="24"/>
        </w:rPr>
        <w:t xml:space="preserve">основного общего образования </w:t>
      </w:r>
      <w:r w:rsidR="002A7CB3" w:rsidRPr="002A7CB3"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t xml:space="preserve">(из рабочей программы воспитания МКОУ ООШ с. Тат-Верх-Гоньба </w:t>
      </w:r>
      <w:proofErr w:type="spellStart"/>
      <w:r w:rsidR="002A7CB3" w:rsidRPr="002A7CB3"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t>Малмыжского</w:t>
      </w:r>
      <w:proofErr w:type="spellEnd"/>
      <w:r w:rsidR="002A7CB3" w:rsidRPr="002A7CB3"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t xml:space="preserve"> района Кировской области)</w:t>
      </w:r>
    </w:p>
    <w:p w:rsidR="00183FEC" w:rsidRPr="00183FEC" w:rsidRDefault="00183FEC" w:rsidP="002A7CB3">
      <w:pPr>
        <w:ind w:firstLine="708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proofErr w:type="gramStart"/>
      <w:r w:rsidRPr="00183FEC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Понимающий</w:t>
      </w:r>
      <w:proofErr w:type="gramEnd"/>
      <w:r w:rsidRPr="00183FEC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ценность жизни, здоровья и безопасности человека в обществе, значение личных усилий человека в сохранении здоровья своего и других людей, близких.</w:t>
      </w:r>
    </w:p>
    <w:p w:rsidR="00183FEC" w:rsidRPr="00183FEC" w:rsidRDefault="00183FEC" w:rsidP="002A7CB3">
      <w:pPr>
        <w:ind w:firstLine="120"/>
        <w:jc w:val="both"/>
        <w:rPr>
          <w:rFonts w:ascii="Times New Roman" w:hAnsi="Times New Roman" w:cs="Times New Roman"/>
          <w:sz w:val="24"/>
          <w:szCs w:val="24"/>
        </w:rPr>
      </w:pPr>
      <w:r w:rsidRPr="00183FEC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 xml:space="preserve">Выражающий установку на </w:t>
      </w:r>
      <w:r w:rsidRPr="00183FEC">
        <w:rPr>
          <w:rFonts w:ascii="Times New Roman" w:hAnsi="Times New Roman" w:cs="Times New Roman"/>
          <w:color w:val="000000"/>
          <w:sz w:val="24"/>
          <w:szCs w:val="24"/>
        </w:rPr>
        <w:t>здоровый образ жизни (здоровое питание, соблюдение гигиенических правил, сбалансированный режим занятий и отдыха, регулярная физическая активность).</w:t>
      </w: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3" w:name="block-23895381"/>
      <w:bookmarkEnd w:id="2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​</w:t>
      </w: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СОДЕРЖАНИЕ УЧЕБНОГО ПРЕДМЕТА</w:t>
      </w: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​</w:t>
      </w:r>
      <w:bookmarkStart w:id="4" w:name="_Toc137567697"/>
      <w:bookmarkEnd w:id="4"/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5 КЛАСС</w:t>
      </w: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​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t>Знания о физической культуре.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Физическая культура на уровне основного общего образования: задачи, содержание и формы организации занятий. Система дополнительного обучения физической культуре, организация спортивной работы в общеобразовательной организации.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Физическая культура и здоровый образ жизни: характеристика основных форм занятий физической культурой, их связь с укреплением здоровья, организацией отдыха и досуга.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Исторические сведения об Олимпийских играх Древней Греции, характеристика их содержания и правил спортивной борьбы. Расцвет и завершение истории Олимпийских игр древности.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t>Способы самостоятельной деятельности.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Режим дня и его значение для </w:t>
      </w:r>
      <w:proofErr w:type="gram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, связь с умственной работоспособностью. Составление индивидуального режима дня, определение основных индивидуальных видов деятельности, их временных диапазонов и последовательности в выполнении.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Физическое развитие человека, его показатели и способы измерения. Осанка как показатель физического развития, правила предупреждения её нарушений в условиях учебной и бытовой деятельности. Способы измерения и оценивания осанки. Составление комплексов физических упражнений с коррекционной направленностью и правил их самостоятельного проведения.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Проведение самостоятельных занятий физическими упражнениями на открытых площадках и в домашних условиях, подготовка мест занятий, выбор одежды и обуви, предупреждение травматизма.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Оценивание состояния организма в покое и после физической нагрузки в процессе самостоятельных занятий физической культуры и спортом.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Составление дневника физической культуры.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t>Физическое совершенствование.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i/>
          <w:color w:val="000000"/>
          <w:sz w:val="24"/>
          <w:szCs w:val="24"/>
          <w:lang w:eastAsia="ru-RU"/>
        </w:rPr>
        <w:t>Физкультурно-оздоровительная деятельность.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Роль и значение физкультурно-оздоровительной деятельности в здоровом образе жизни современного человека. Упражнения утренней зарядки и физкультминуток, дыхательной и зрительной гимнастики в процессе учебных занятий, закаливающие процедуры после занятий утренней зарядкой. Упражнения на развитие гибкости и подвижности суставов, развитие координации; формирование телосложения с использованием внешних отягощений.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i/>
          <w:color w:val="000000"/>
          <w:sz w:val="24"/>
          <w:szCs w:val="24"/>
          <w:lang w:eastAsia="ru-RU"/>
        </w:rPr>
        <w:t>Спортивно-оздоровительная деятельность.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Роль и значение спортивно-оздоровительной деятельности в здоровом образе жизни современного человека.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«Гимнастика».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Кувырки вперёд и назад в группировке, кувырки вперёд ноги «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скрестно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», кувырки назад из стойки на лопатках (мальчики). Опорные прыжки через гимнастического козла ноги врозь (мальчики), опорные прыжки на гимнастического козла с последующим спрыгиванием (девочки).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Упражнения на низком гимнастическом бревне: передвижение ходьбой с поворотами кругом и на 90°, лёгкие подпрыгивания, подпрыгивания толчком двумя ногами, передвижение </w:t>
      </w: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lastRenderedPageBreak/>
        <w:t xml:space="preserve">приставным шагом (девочки). Упражнения на гимнастической лестнице: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перелезание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приставным шагом правым и левым боком, лазанье разноимённым способом по диагонали и одноимённым способом вверх. Расхождение на гимнастической скамейке правым и левым боком способом «удерживая за плечи».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«Лёгкая атлетика».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Бег на длинные дистанции с равномерной скоростью передвижения с высокого старта, бег на короткие дистанции с максимальной скоростью передвижения. Прыжки в длину с разбега способом «согнув ноги», прыжки в высоту с прямого разбега.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Метание малого мяча с места в вертикальную неподвижную мишень, метание малого мяча на дальность с трёх шагов разбега.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«Зимние виды спорта».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Передвижение на лыжах попеременным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двухшажным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ходом, повороты на лыжах переступанием на месте и в движении по учебной дистанции, подъём по пологому склону способом «лесенка» и спуск в основной стойке, преодоление небольших бугров и впадин при спуске с пологого склона.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«Спортивные игры».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Баскетбол. Передача мяча двумя руками от груди, на месте и в движении, ведение мяча на месте и в движении «по прямой», «по кругу» и «змейкой», бросок мяча в корзину двумя руками от груди с места, ранее разученные технические действия с мячом.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Волейбол. Прямая нижняя подача мяча, приём и передача мяча двумя руками снизу и сверху на месте и в движении, ранее разученные технические действия с мячом.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Футбол. </w:t>
      </w:r>
      <w:proofErr w:type="gram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Удар по неподвижному мячу внутренней стороной стопы с небольшого разбега, остановка катящегося мяча способом «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наступания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», ведение мяча «по прямой», «по кругу» и «змейкой», обводка мячом ориентиров (конусов). </w:t>
      </w:r>
      <w:proofErr w:type="gramEnd"/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Совершенствование техники ранее разученных гимнастических и акробатических упражнений, упражнений лёгкой атлетики и зимних видов спорта, технических действий спортивных игр.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«Спорт».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Физическая подготовка к выполнению нормативов комплекса ГТО с использованием средств базовой физической подготовки, видов спорта и оздоровительных систем физической культуры, национальных видов спорта, культурно-этнических игр.</w:t>
      </w:r>
    </w:p>
    <w:p w:rsidR="007A4751" w:rsidRPr="00A55986" w:rsidRDefault="007A4751" w:rsidP="007A4751">
      <w:pPr>
        <w:spacing w:after="0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5" w:name="_Toc137567698"/>
      <w:bookmarkEnd w:id="5"/>
    </w:p>
    <w:p w:rsidR="007A4751" w:rsidRPr="00A55986" w:rsidRDefault="007A4751" w:rsidP="007A4751">
      <w:pPr>
        <w:spacing w:after="0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6 КЛАСС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t>Знания о физической культуре.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Возрождение Олимпийских игр и олимпийского движения в современном мире, роль Пьера де Кубертена в их становлении и развитии. Девиз, символика и ритуалы современных Олимпийских игр. История организации и проведения первых Олимпийских игр современности, первые олимпийские чемпионы.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t>Способы самостоятельной деятельности.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Ведение дневника физической культуры. Физическая подготовка и её влияние на развитие систем организма, связь с укреплением здоровья, физическая подготовленность как результат физической подготовки.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Правила и способы самостоятельного развития физических качеств. Способы определения индивидуальной физической нагрузки. Правила проведения измерительных процедур по оценке физической подготовленности. Правила техники выполнения тестовых заданий и способы регистрации их результатов.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Правила и способы составления плана самостоятельных занятий физической подготовкой.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lastRenderedPageBreak/>
        <w:t>Физическое совершенствование.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i/>
          <w:color w:val="000000"/>
          <w:sz w:val="24"/>
          <w:szCs w:val="24"/>
          <w:lang w:eastAsia="ru-RU"/>
        </w:rPr>
        <w:t>Физкультурно-оздоровительная деятельность.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Правила самостоятельного закаливания организма с помощью воздушных и солнечных ванн, купания в естественных водоёмах. Правила техники безопасности и гигиены мест занятий физическими упражнениями.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Оздоровительные комплексы: упражнения для коррекции телосложения с использованием дополнительных отягощений, упражнения для профилактики нарушения зрения во время учебных занятий и работы за компьютером, упражнения для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физкультпауз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, направленных на поддержание оптимальной работоспособности мышц опорно-двигательного аппарата в режиме учебной деятельности.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i/>
          <w:color w:val="000000"/>
          <w:sz w:val="24"/>
          <w:szCs w:val="24"/>
          <w:lang w:eastAsia="ru-RU"/>
        </w:rPr>
        <w:t>Спортивно-оздоровительная деятельность.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«Гимнастика».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Акробатическая комбинация из общеразвивающих и сложно координированных упражнений, стоек и кувырков, ранее разученных акробатических упражнений.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Комбинация из стилизованных общеразвивающих упражнений и сложно-координированных упражнений ритмической гимнастики, разнообразных движений руками и ногами с разной амплитудой и траекторией, танцевальными движениями из ранее разученных танцев (девочки).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Опорные прыжки через гимнастического козла с разбега способом «согнув ноги» (мальчики) и способом «ноги врозь» (девочки).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Гимнастические комбинации на низком гимнастическом бревне с использованием стилизованных общеразвивающих и сложно-координированных упражнений, передвижений шагом и лёгким бегом, поворотами с разнообразными движениями рук и ног, удержанием статических поз (девочки).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Упражнения на невысокой гимнастической перекладине: висы, упор ноги врозь,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перемах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вперёд и обратно (мальчики).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Лазанье по канату в три приёма (мальчики).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«Лёгкая атлетика».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Старт с опорой на одну руку и последующим ускорением, спринтерский и гладкий равномерный бег по учебной дистанции, ранее разученные беговые упражнения.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Прыжковые упражнения: прыжок в высоту с разбега способом «перешагивание», ранее разученные прыжковые упражнения в длину и высоту,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напрыгивание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и спрыгивание.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Метание малого (теннисного) мяча в подвижную (раскачивающуюся) мишень.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«Зимние виды спорта».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Передвижение на лыжах одновременным одношажным ходом, преодоление небольших трамплинов при спуске с пологого склона в низкой стойке, ранее разученные упражнения лыжной подготовки, передвижения по учебной дистанции, повороты, спуски, торможение.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«Спортивные игры».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Баскетбол. Технические действия игрока без мяча: передвижение в стойке баскетболиста, прыжки вверх толчком одной ногой и приземлением на другую ногу, остановка двумя шагами и прыжком.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Упражнения с мячом: ранее разученные упражнения в ведении мяча в разных направлениях и по разной траектории, на передачу и броски мяча в корзину.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Правила игры и игровая деятельность по правилам с использованием разученных технических приёмов.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Волейбол. Приём и передача мяча двумя руками снизу в разные зоны площадки команды соперника. Правила игры и игровая деятельность по правилам с использованием разученных технических приёмов в подаче мяча, его приёме и передаче двумя руками снизу и сверху.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lastRenderedPageBreak/>
        <w:t xml:space="preserve">Футбол. Удары по катящемуся мячу с разбега. Правила игры и игровая деятельность по правилам с использованием разученных технических приёмов в остановке и передаче мяча, его ведении и обводке.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Совершенствование техники ранее разученных гимнастических и акробатических упражнений, упражнений лёгкой атлетики и зимних видов спорта, технических действий спортивных игр.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Модуль «Спорт».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Физическая подготовка к выполнению нормативов комплекса ГТО с использованием средств базовой физической подготовки, видов спорта и оздоровительных систем физической культуры, национальных видов спорта, культурно-этнических игр.</w:t>
      </w:r>
    </w:p>
    <w:p w:rsidR="007A4751" w:rsidRPr="00A55986" w:rsidRDefault="007A4751" w:rsidP="007A4751">
      <w:pPr>
        <w:spacing w:after="0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6" w:name="_Toc137567699"/>
      <w:bookmarkEnd w:id="6"/>
    </w:p>
    <w:p w:rsidR="007A4751" w:rsidRPr="00A55986" w:rsidRDefault="007A4751" w:rsidP="007A4751">
      <w:pPr>
        <w:spacing w:after="0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7" w:name="_Toc137548640"/>
      <w:bookmarkStart w:id="8" w:name="block-23895383"/>
      <w:bookmarkEnd w:id="3"/>
      <w:bookmarkEnd w:id="7"/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ПЛАНИРУЕМЫЕ РЕЗУЛЬТАТЫ ОСВОЕНИЯ ПРОГРАММЫ ПО ФИЗИЧЕСКОЙ КУЛЬТУРЕ НА УРОВНЕ НАЧАЛЬНОГО ОБЩЕГО ОБРАЗОВАНИЯ</w:t>
      </w:r>
    </w:p>
    <w:p w:rsidR="007A4751" w:rsidRPr="00A55986" w:rsidRDefault="007A4751" w:rsidP="007A4751">
      <w:pPr>
        <w:spacing w:after="0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9" w:name="_Toc137548641"/>
      <w:bookmarkEnd w:id="9"/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​</w:t>
      </w: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ЛИЧНОСТНЫЕ РЕЗУЛЬТАТЫ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 результате изучения физической культуры на уровне основного общего образования </w:t>
      </w:r>
      <w:proofErr w:type="gram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</w:t>
      </w:r>
      <w:proofErr w:type="gram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обучающегося будут сформированы следующие </w:t>
      </w: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личностные результаты: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готовность проявлять интерес к истории и развитию физической культуры и спорта в Российской Федерации, гордиться победами выдающихся отечественных спортсменов-олимпийцев;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готовность отстаивать символы Российской Федерации во время спортивных соревнований, уважать традиции и принципы современных Олимпийских игр и олимпийского движения;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готовность ориентироваться на моральные ценности и нормы межличностного взаимодействия при организации, планировании и проведении совместных занятий физической культурой и спортом, оздоровительных мероприятий в условиях активного отдыха и досуга;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готовность оценивать своё поведение и поступки во время проведения совместных занятий физической культурой, участия в спортивных мероприятиях и соревнованиях;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готовность оказывать первую медицинскую помощь при травмах и ушибах, соблюдать правила техники безопасности во время совместных занятий физической культурой и спортом;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стремление к физическому совершенствованию, формированию культуры движения и телосложения, самовыражению в избранном виде спорта;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осознание здоровья как базовой ценности человека, признание объективной необходимости в его укреплении и длительном сохранении посредством занятий физической культурой и спортом;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осознание необходимости ведения здорового образа жизни как средства профилактики пагубного влияния вредных привычек на физическое, психическое и социальное здоровье человека;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способность адаптироваться к стрессовым ситуациям, осуществлять профилактические мероприятия по регулированию эмоциональных напряжений, активному восстановлению организма после значительных умственных и физических нагрузок;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готовность соблюдать правила безопасности во время занятий физической культурой и спортом, проводить гигиенические и профилактические мероприятия по организации мест занятий, выбору спортивного инвентаря и оборудования, спортивной одежды;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lastRenderedPageBreak/>
        <w:t>готовность соблюдать правила и требования к организации бивуака во время туристских походов, противостоять действиям и поступкам, приносящим вред окружающей среде;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освоение опыта взаимодействия со сверстниками, форм общения и поведения при выполнении учебных заданий на уроках физической культуры, игровой и соревновательной деятельности;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повышение компетентности в организации самостоятельных занятий физической культурой, планировании их содержания и направленности в зависимости от индивидуальных интересов и потребностей;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формирование представлений об основных понятиях и терминах физического воспитания и спортивной тренировки, умений руководствоваться ими в познавательной и практической деятельности, общении со сверстниками, публичных выступлениях и дискуссиях.</w:t>
      </w:r>
    </w:p>
    <w:p w:rsidR="007A4751" w:rsidRPr="00A55986" w:rsidRDefault="007A4751" w:rsidP="007A4751">
      <w:pPr>
        <w:spacing w:after="0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10" w:name="_Toc137567704"/>
      <w:bookmarkEnd w:id="10"/>
    </w:p>
    <w:p w:rsidR="007A4751" w:rsidRPr="00A55986" w:rsidRDefault="007A4751" w:rsidP="007A4751">
      <w:pPr>
        <w:spacing w:after="0" w:line="264" w:lineRule="auto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 w:line="264" w:lineRule="auto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МЕТАПРЕДМЕТНЫЕ РЕЗУЛЬТАТЫ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11" w:name="_Toc134720971"/>
      <w:bookmarkEnd w:id="11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 обучающегося будут сформированы следующие </w:t>
      </w: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универсальные познавательные учебные действия</w:t>
      </w: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: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проводить сравнение соревновательных упражнений Олимпийских игр древности и современных Олимпийских игр, выявлять их общность и различия;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осмысливать Олимпийскую хартию как основополагающий документ современного олимпийского движения, приводить примеры её гуманистической направленности;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анализировать влияние занятий физической культурой и спортом на воспитание положительных качеств личности, устанавливать возможность профилактики вредных привычек;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характеризовать туристские походы как форму активного отдыха, выявлять их целевое предназначение в сохранении и укреплении здоровья, руководствоваться требованиями техники безопасности во время передвижения по маршруту и организации бивуака;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устанавливать причинно-следственную связь между планированием режима дня и изменениями показателей работоспособности;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устанавливать связь негативного влияния нарушения осанки на состояние здоровья и выявлять причины нарушений, измерять индивидуальную форму и составлять комплексы упражнений по профилактике и коррекции выявляемых нарушений;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устанавливать причинно-следственную связь между уровнем развития физических качеств, состоянием здоровья и функциональными возможностями основных систем организма;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устанавливать причинно-следственную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устанавливать причинно-следственную связь между подготовкой мест занятий на открытых площадках и правилами предупреждения травматизма.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 обучающегося будут сформированы следующие </w:t>
      </w: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универсальные коммуникативные учебные действия</w:t>
      </w: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: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выбирать, анализировать и систематизировать информацию из разных источников об образцах техники выполнения разучиваемых упражнений, правилах планирования самостоятельных занятий физической и технической подготовкой;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lastRenderedPageBreak/>
        <w:t xml:space="preserve">вести наблюдения за развитием физических качеств, сравнивать их показатели с данными возрастно-половых стандартов, составлять планы занятий на основе определённых правил и регулировать нагрузку по частоте пульса и внешним признакам утомления;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описывать и анализировать технику разучиваемого упражнения, выделять фазы и элементы движений, подбирать подготовительные упражнения;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и планировать последовательность решения задач обучения, оценивать эффективность обучения посредством сравнения с эталонным образцом;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наблюдать, анализировать и контролировать технику выполнения физических упражнений другими обучающимися, сравнивать её с эталонным образцом, выявлять ошибки и предлагать способы их устранения;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изучать и коллективно обсуждать технику «иллюстративного образца» разучиваемого упражнения, рассматривать и моделировать появление ошибок, анализировать возможные причины их появления, выяснять способы их устранения.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 обучающегося будут сформированы следующие </w:t>
      </w: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универсальные регулятивные учебные действия</w:t>
      </w: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: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составлять и выполнять индивидуальные комплексы физических упражнений с разной функциональной направленностью, выявлять особенности их воздействия на состояние организма, развитие его резервных возможностей с помощью процедур контроля и функциональных проб;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составлять и выполнять акробатические и гимнастические комплексы упражнений, самостоятельно разучивать сложно-координированные упражнения на спортивных снарядах;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активно взаимодействовать в условиях учебной и игровой деятельности, ориентироваться на указания учителя и правила игры при возникновении конфликтных и нестандартных ситуаций, признавать своё право и право других на ошибку, право на её совместное исправление;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разучивать и выполнять технические действия в игровых видах спорта, активно взаимодействуют при совместных тактических действиях в защите и нападении, терпимо относится к ошибкам игроков своей команды и команды соперников;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организовывать оказание первой помощи при травмах и ушибах во время самостоятельных занятий физической культурой и спортом, применять способы и приёмы помощи в зависимости от характера и признаков полученной травмы.</w:t>
      </w:r>
    </w:p>
    <w:p w:rsidR="007A4751" w:rsidRPr="00A55986" w:rsidRDefault="007A4751" w:rsidP="007A4751">
      <w:pPr>
        <w:spacing w:after="0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12" w:name="_Toc137567705"/>
      <w:bookmarkEnd w:id="12"/>
    </w:p>
    <w:p w:rsidR="007A4751" w:rsidRPr="00A55986" w:rsidRDefault="007A4751" w:rsidP="007A4751">
      <w:pPr>
        <w:spacing w:after="0" w:line="264" w:lineRule="auto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 w:line="264" w:lineRule="auto"/>
        <w:ind w:lef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ПРЕДМЕТНЫЕ РЕЗУЛЬТАТЫ</w:t>
      </w: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К концу обучения </w:t>
      </w:r>
      <w:r w:rsidRPr="00A55986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t>в 5 классе</w:t>
      </w: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обучающийся</w:t>
      </w:r>
      <w:proofErr w:type="gram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научится: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выполнять требования безопасности на уроках физической культуры, на самостоятельных занятиях физическими упражнениями в условиях активного отдыха и досуга;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проводить измерение индивидуальной осанки и сравнивать её показатели со стандартами, составлять комплексы упражнений по коррекции и профилактике её нарушения, планировать их выполнение в режиме дня;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составлять дневник физической культуры и вести в нём наблюдение за показателями физического развития и физической подготовленности, планировать содержание и регулярность проведения самостоятельных занятий;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осуществлять профилактику утомления во время учебной деятельности, выполнять комплексы упражнений физкультминуток, дыхательной и зрительной гимнастики;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выполнять комплексы упражнений оздоровительной физической культуры на развитие гибкости, координации и формирование телосложения;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lastRenderedPageBreak/>
        <w:t>выполнять опорный прыжок с разбега способом «ноги врозь» (мальчики) и способом «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напрыгивания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с последующим спрыгиванием» (девочки);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выполнять упражнения в висах и упорах на низкой гимнастической перекладине (мальчики), в передвижениях по гимнастическому бревну ходьбой и приставным шагом с поворотами, подпрыгиванием на двух ногах на месте и с продвижением (девочки);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передвигаться по гимнастической стенке приставным шагом, лазать разноимённым способом вверх и по диагонали;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выполнять бег с равномерной скоростью с высокого старта по учебной дистанции;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демонстрировать технику прыжка в длину с разбега способом «согнув ноги»;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передвигаться на лыжах попеременным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двухшажным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ходом (для бесснежных районов – имитация передвижения);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демонстрировать технические действия в спортивных играх: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баскетбол (ведение мяча с равномерной скоростью в разных направлениях, приём и передача мяча двумя руками от груди с места и в движении);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волейбол (приём и передача мяча двумя руками снизу и сверху с места и в движении, прямая нижняя подача);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футбол (ведение мяча с равномерной скоростью в разных направлениях, приём и передача мяча, удар по неподвижному мячу с небольшого разбега).</w:t>
      </w: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4751" w:rsidRPr="00A55986" w:rsidRDefault="007A4751" w:rsidP="007A4751">
      <w:pPr>
        <w:spacing w:after="0" w:line="264" w:lineRule="auto"/>
        <w:ind w:left="12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К концу обучения </w:t>
      </w:r>
      <w:r w:rsidRPr="00A55986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t>в 6 классе</w:t>
      </w: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обучающийся</w:t>
      </w:r>
      <w:proofErr w:type="gram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научится: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характеризовать Олимпийские игры современности как международное культурное явление, роль Пьера де Кубертена в их историческом возрождении, обсуждать историю возникновения девиза, символики и ритуалов Олимпийских игр;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измерять индивидуальные показатели физических качеств, определять их соответствие возрастным нормам и подбирать упражнения для их направленного развития;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отбирать упражнения оздоровительной физической культуры и составлять из них комплексы физкультминуток и </w:t>
      </w:r>
      <w:proofErr w:type="spellStart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физкультпауз</w:t>
      </w:r>
      <w:proofErr w:type="spellEnd"/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для оптимизации работоспособности и снятия мышечного утомления в режиме учебной деятельности;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составлять и выполнять акробатические комбинации из разученных упражнений, наблюдать и анализировать выполнение другими обучающимися, выявлять ошибки и предлагать способы устранения;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выполнять лазанье по канату в три приёма (мальчики), составлять и выполнять комбинацию на низком бревне из стилизованных общеразвивающих и сложно-координированных упражнений (девочки);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выполнять беговые упражнения с максимальным ускорением, использовать их в самостоятельных занятиях для развития быстроты и равномерный бег для развития общей выносливости;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выполнять прыжок в высоту с разбега способом «перешагивание», наблюдать и анализировать его выполнение другими обучающимися, сравнивая с заданным образцом, выявлять ошибки и предлагать способы устранения;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выполнять передвижение на лыжах одновременным одношажным ходом, наблюдать и анализировать его выполнение другими обучающимися, сравнивая с заданным образцом, </w:t>
      </w: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lastRenderedPageBreak/>
        <w:t>выявлять ошибки и предлагать способы устранения (для бесснежных районов – имитация передвижения);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выполнять правила и демонстрировать технические действия в спортивных играх: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баскетбол (технические действия без мяча, броски мяча двумя руками снизу и от груди с места, использование разученных технических действий в условиях игровой деятельности);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волейбол (приём и передача мяча двумя руками снизу и сверху в разные зоны площадки соперника, использование разученных технических действий в условиях игровой деятельности); </w:t>
      </w:r>
    </w:p>
    <w:p w:rsidR="007A4751" w:rsidRPr="00A55986" w:rsidRDefault="007A4751" w:rsidP="007A4751">
      <w:pPr>
        <w:spacing w:after="0" w:line="264" w:lineRule="auto"/>
        <w:ind w:firstLine="60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55986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футбол (ведение мяча с разной скоростью передвижения, с ускорением в разных направлениях, удар по катящемуся мячу с разбега, использование разученных технических действий в условиях игровой деятельности).</w:t>
      </w:r>
    </w:p>
    <w:p w:rsidR="007A4751" w:rsidRPr="007A4751" w:rsidRDefault="007A4751" w:rsidP="007A4751">
      <w:pPr>
        <w:spacing w:after="0" w:line="264" w:lineRule="auto"/>
        <w:ind w:left="120"/>
        <w:jc w:val="both"/>
        <w:rPr>
          <w:rFonts w:eastAsiaTheme="minorEastAsia"/>
          <w:lang w:eastAsia="ru-RU"/>
        </w:rPr>
      </w:pPr>
    </w:p>
    <w:p w:rsidR="007A4751" w:rsidRPr="007A4751" w:rsidRDefault="007A4751" w:rsidP="007A4751">
      <w:pPr>
        <w:rPr>
          <w:rFonts w:eastAsiaTheme="minorEastAsia"/>
          <w:lang w:eastAsia="ru-RU"/>
        </w:rPr>
        <w:sectPr w:rsidR="007A4751" w:rsidRPr="007A4751" w:rsidSect="00A55986">
          <w:pgSz w:w="11906" w:h="16383"/>
          <w:pgMar w:top="426" w:right="850" w:bottom="1134" w:left="993" w:header="720" w:footer="720" w:gutter="0"/>
          <w:cols w:space="720"/>
        </w:sectPr>
      </w:pPr>
    </w:p>
    <w:p w:rsidR="007A4751" w:rsidRPr="007A4751" w:rsidRDefault="007A4751" w:rsidP="007A4751">
      <w:pPr>
        <w:spacing w:after="0"/>
        <w:ind w:left="120"/>
        <w:rPr>
          <w:rFonts w:eastAsiaTheme="minorEastAsia"/>
          <w:lang w:eastAsia="ru-RU"/>
        </w:rPr>
      </w:pPr>
      <w:bookmarkStart w:id="13" w:name="block-23895382"/>
      <w:bookmarkEnd w:id="8"/>
      <w:r w:rsidRPr="007A4751">
        <w:rPr>
          <w:rFonts w:ascii="Times New Roman" w:eastAsiaTheme="minorEastAsia" w:hAnsi="Times New Roman"/>
          <w:b/>
          <w:color w:val="000000"/>
          <w:sz w:val="28"/>
          <w:lang w:eastAsia="ru-RU"/>
        </w:rPr>
        <w:lastRenderedPageBreak/>
        <w:t xml:space="preserve"> ТЕМАТИЧЕСКОЕ ПЛАНИРОВАНИЕ </w:t>
      </w:r>
    </w:p>
    <w:p w:rsidR="007A4751" w:rsidRPr="007A4751" w:rsidRDefault="007A4751" w:rsidP="007A4751">
      <w:pPr>
        <w:spacing w:after="0"/>
        <w:ind w:left="120"/>
        <w:rPr>
          <w:rFonts w:eastAsiaTheme="minorEastAsia"/>
          <w:lang w:eastAsia="ru-RU"/>
        </w:rPr>
      </w:pPr>
      <w:r w:rsidRPr="007A4751">
        <w:rPr>
          <w:rFonts w:ascii="Times New Roman" w:eastAsiaTheme="minorEastAsia" w:hAnsi="Times New Roman"/>
          <w:b/>
          <w:color w:val="000000"/>
          <w:sz w:val="28"/>
          <w:lang w:eastAsia="ru-RU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Наименование разделов и тем программы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(цифровые) образовательные ресурсы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Контрольные работы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Практические работы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Раздел 1.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Раздел 2.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Способы самостоятельной деятельности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Способы самостоятельной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3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3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ФИЗИЧЕСКОЕ СОВЕРШЕНСТВОВАНИЕ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Раздел 1.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Физкультурно-оздоровительная деятельность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Физкультурно-оздоровительная деятельность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3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3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Раздел 2.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Спортивно-оздоровительная деятельность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Гимнастика (модуль "Гимнастика")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Лёгкая атлетика (модуль "Легкая атлетика")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Зимние виды спорта (модуль "Зимние виды спорта")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8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Спортивные игры. Баскетбол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8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Спортивные игры. Волейбол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8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Спортивные игры. Футбол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8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Подготовка к выполнению нормативных требований комплекса ГТО (модуль "Спорт")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12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10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 w:rsidR="00B36772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60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B36772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68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28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</w:tbl>
    <w:p w:rsidR="007A4751" w:rsidRPr="007A4751" w:rsidRDefault="007A4751" w:rsidP="007A4751">
      <w:pPr>
        <w:rPr>
          <w:rFonts w:eastAsiaTheme="minorEastAsia"/>
          <w:lang w:eastAsia="ru-RU"/>
        </w:rPr>
        <w:sectPr w:rsidR="007A4751" w:rsidRPr="007A4751" w:rsidSect="003C6CDC">
          <w:pgSz w:w="16383" w:h="11906" w:orient="landscape"/>
          <w:pgMar w:top="567" w:right="850" w:bottom="1134" w:left="1701" w:header="720" w:footer="720" w:gutter="0"/>
          <w:cols w:space="720"/>
        </w:sectPr>
      </w:pPr>
    </w:p>
    <w:p w:rsidR="007A4751" w:rsidRPr="007A4751" w:rsidRDefault="007A4751" w:rsidP="007A4751">
      <w:pPr>
        <w:spacing w:after="0"/>
        <w:ind w:left="120"/>
        <w:rPr>
          <w:rFonts w:eastAsiaTheme="minorEastAsia"/>
          <w:lang w:eastAsia="ru-RU"/>
        </w:rPr>
      </w:pPr>
      <w:r w:rsidRPr="007A4751">
        <w:rPr>
          <w:rFonts w:ascii="Times New Roman" w:eastAsiaTheme="minorEastAsia" w:hAnsi="Times New Roman"/>
          <w:b/>
          <w:color w:val="000000"/>
          <w:sz w:val="28"/>
          <w:lang w:eastAsia="ru-RU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Наименование разделов и тем программы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(цифровые) образовательные ресурсы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Контрольные работы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Практические работы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Раздел 1.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1675EA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1675EA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Раздел 2.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Способы самостоятельной деятельности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Способы самостоятельной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1675EA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1675EA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ФИЗИЧЕСКОЕ СОВЕРШЕНСТВОВАНИЕ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Раздел 1.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Физкультурно-оздоровительная деятельность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Физкультурно-оздоровительная деятельность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1675EA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1675EA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Раздел 2.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Спортивно-оздоровительная деятельность</w:t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Гимнастика (модуль "Гимнастика")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E853EF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10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Лёгкая атлетика (модуль "Легкая атлетика")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E853EF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9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Зимние виды спорта (модуль "Зимние виды спорта")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Спортивные игры. Баскетбол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E853EF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9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Спортивные игры. Волейбол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E853EF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8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Спортивные игры. Футбол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Подготовка к выполнению нормативных требований комплекса ГТО (модуль "Спорт")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E853EF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12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10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E853EF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63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7A4751" w:rsidRPr="007A4751" w:rsidTr="007A475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E853EF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68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29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</w:tbl>
    <w:p w:rsidR="007A4751" w:rsidRPr="007A4751" w:rsidRDefault="007A4751" w:rsidP="007A4751">
      <w:pPr>
        <w:rPr>
          <w:rFonts w:eastAsiaTheme="minorEastAsia"/>
          <w:lang w:eastAsia="ru-RU"/>
        </w:rPr>
        <w:sectPr w:rsidR="007A4751" w:rsidRPr="007A4751" w:rsidSect="003C6CDC">
          <w:pgSz w:w="16383" w:h="11906" w:orient="landscape"/>
          <w:pgMar w:top="568" w:right="850" w:bottom="1134" w:left="1701" w:header="720" w:footer="720" w:gutter="0"/>
          <w:cols w:space="720"/>
        </w:sectPr>
      </w:pPr>
    </w:p>
    <w:p w:rsidR="007A4751" w:rsidRPr="007A4751" w:rsidRDefault="007A4751" w:rsidP="007A4751">
      <w:pPr>
        <w:spacing w:after="0"/>
        <w:ind w:left="120"/>
        <w:rPr>
          <w:rFonts w:eastAsiaTheme="minorEastAsia"/>
          <w:lang w:eastAsia="ru-RU"/>
        </w:rPr>
      </w:pPr>
      <w:bookmarkStart w:id="14" w:name="block-23895384"/>
      <w:bookmarkEnd w:id="13"/>
      <w:r w:rsidRPr="007A4751">
        <w:rPr>
          <w:rFonts w:ascii="Times New Roman" w:eastAsiaTheme="minorEastAsia" w:hAnsi="Times New Roman"/>
          <w:b/>
          <w:color w:val="000000"/>
          <w:sz w:val="28"/>
          <w:lang w:eastAsia="ru-RU"/>
        </w:rPr>
        <w:lastRenderedPageBreak/>
        <w:t xml:space="preserve"> ПОУРОЧНОЕ ПЛАНИРОВАНИЕ </w:t>
      </w:r>
    </w:p>
    <w:p w:rsidR="007A4751" w:rsidRPr="007A4751" w:rsidRDefault="007A4751" w:rsidP="007A4751">
      <w:pPr>
        <w:spacing w:after="0"/>
        <w:ind w:left="120"/>
        <w:rPr>
          <w:rFonts w:eastAsiaTheme="minorEastAsia"/>
          <w:lang w:eastAsia="ru-RU"/>
        </w:rPr>
      </w:pPr>
      <w:r w:rsidRPr="007A4751">
        <w:rPr>
          <w:rFonts w:ascii="Times New Roman" w:eastAsiaTheme="minorEastAsia" w:hAnsi="Times New Roman"/>
          <w:b/>
          <w:color w:val="000000"/>
          <w:sz w:val="28"/>
          <w:lang w:eastAsia="ru-RU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42"/>
        <w:gridCol w:w="4439"/>
        <w:gridCol w:w="1040"/>
        <w:gridCol w:w="1841"/>
        <w:gridCol w:w="1910"/>
        <w:gridCol w:w="1347"/>
        <w:gridCol w:w="2221"/>
      </w:tblGrid>
      <w:tr w:rsidR="001675EA" w:rsidRPr="007A4751" w:rsidTr="003F016B">
        <w:trPr>
          <w:trHeight w:val="144"/>
          <w:tblCellSpacing w:w="20" w:type="nil"/>
        </w:trPr>
        <w:tc>
          <w:tcPr>
            <w:tcW w:w="12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44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Тема урока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Дата изучения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цифровые образовательные ресурсы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1675EA" w:rsidRPr="007A4751" w:rsidTr="003F016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Контрольные работы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Практические работы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Физическая культура и здоровый образ жизни человека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Олимпийские игры древности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Наблюдение за физическим развитием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Организация и проведение самостоятельных занятий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Определение состояния организма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утренней зарядки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7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Оздоровительные мероприятия в режиме учебной деятельности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8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Оздоровительные мероприятия в режиме учебной деятельности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9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на развитие гибкости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10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на развитие координации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11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Кувырок вперёд и назад в группировке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12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Кувырок вперёд ноги «</w:t>
            </w:r>
            <w:proofErr w:type="spell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скрестно</w:t>
            </w:r>
            <w:proofErr w:type="spell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13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Кувырок назад из стойки на лопатках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14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Опорные прыжки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15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на низком гимнастическом бревне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16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на гимнастической лестнице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17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Бег на длинные дистанции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18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Бег на длинные дистанции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19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Бег на короткие дистанции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20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Бег на короткие дистанции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21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Прыжок в длину с разбега способом «согнув ноги»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22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Прыжок в длину с разбега способом «согнув ноги»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23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Метание малого мяча на дальность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24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Передвижение на лыжах попеременным </w:t>
            </w:r>
            <w:proofErr w:type="spell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двухшажным</w:t>
            </w:r>
            <w:proofErr w:type="spell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ходом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25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Передвижение на лыжах попеременным </w:t>
            </w:r>
            <w:proofErr w:type="spell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двухшажным</w:t>
            </w:r>
            <w:proofErr w:type="spell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ходом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26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Повороты на лыжах способом переступания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27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Подъём в горку на лыжах способом «лесенка»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28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Подъём в горку на лыжах способом «лесенка»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29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Спуск на лыжах с пологого склона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30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Преодоление небольших препятствий при спуске с пологого склона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31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Преодоление небольших препятствий при спуске с пологого склона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32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Техника ловли мяча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33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Техника передачи мяча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34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Техника передачи мяча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35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Ведение мяча стоя на месте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36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Ведение мяча стоя на месте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37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Бросок баскетбольного мяча в корзину двумя руками от груди с места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38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Бросок баскетбольного мяча в корзину двумя руками от груди с места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39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Технические действия с мячом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40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Прямая нижняя подача мяча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41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Прямая нижняя подача мяча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42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Приём и передача мяча снизу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43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Приём и передача мяча снизу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44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Приём и передача мяча сверху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45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Приём и передача мяча сверху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46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Технические действия с мячом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47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Технические действия с мячом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48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Удар по мячу внутренней стороной стопы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49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Удар по мячу внутренней стороной стопы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50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Остановка катящегося мяча внутренней стороной стопы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51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Ведение футбольного мяча «по </w:t>
            </w:r>
            <w:proofErr w:type="gram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прямой</w:t>
            </w:r>
            <w:proofErr w:type="gram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52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Ведение футбольного мяча «по </w:t>
            </w:r>
            <w:proofErr w:type="gram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прямой</w:t>
            </w:r>
            <w:proofErr w:type="gram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53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Ведение футбольного мяча «по кругу»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54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Ведение футбольного мяча «по кругу»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55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Ведение футбольного мяча «змейкой»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56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Обводка мячом ориентиров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57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Бег на 30м. Эстафеты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58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Бег на 1000м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59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Кросс на 2 км. Подводящие упражнения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60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Бег на лыжах 1 км. Эстафеты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61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62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Правила и техника выполнения норматива комплекса ГТО: 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>Подтягивание из виса лежа на низкой перекладине 90см. Эстафеты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63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Правила и техника выполнения норматива комплекса ГТО: Наклон вперед из </w:t>
            </w:r>
            <w:proofErr w:type="gram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положения</w:t>
            </w:r>
            <w:proofErr w:type="gram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стоя на гимнастической скамье. Подвижные игры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64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Прыжок в длину с места толчком двумя ногами. Эстафеты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65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Правила и техника выполнения норматива комплекса ГТО: Поднимание туловища из </w:t>
            </w:r>
            <w:proofErr w:type="gram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положения</w:t>
            </w:r>
            <w:proofErr w:type="gram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лежа на спине. Подвижные игры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66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Метание мяча весом 150г. Подвижные игры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67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Челночный бег 3*10м. Эстафеты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4D0F0A" w:rsidRDefault="003F016B" w:rsidP="003F016B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68</w:t>
            </w:r>
          </w:p>
        </w:tc>
        <w:tc>
          <w:tcPr>
            <w:tcW w:w="4439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Плавание 50м. Подвижные игры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F016B" w:rsidRPr="007A4751" w:rsidTr="003F01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68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28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016B" w:rsidRPr="007A4751" w:rsidRDefault="003F016B" w:rsidP="007A4751">
            <w:pPr>
              <w:rPr>
                <w:rFonts w:eastAsiaTheme="minorEastAsia"/>
                <w:lang w:eastAsia="ru-RU"/>
              </w:rPr>
            </w:pPr>
          </w:p>
        </w:tc>
      </w:tr>
    </w:tbl>
    <w:p w:rsidR="007A4751" w:rsidRDefault="007A4751" w:rsidP="007A4751">
      <w:pPr>
        <w:rPr>
          <w:rFonts w:eastAsiaTheme="minorEastAsia"/>
          <w:lang w:eastAsia="ru-RU"/>
        </w:rPr>
      </w:pPr>
    </w:p>
    <w:p w:rsidR="00FF7621" w:rsidRDefault="00FF7621" w:rsidP="007A4751">
      <w:pPr>
        <w:rPr>
          <w:rFonts w:eastAsiaTheme="minorEastAsia"/>
          <w:lang w:eastAsia="ru-RU"/>
        </w:rPr>
      </w:pPr>
    </w:p>
    <w:p w:rsidR="007A4751" w:rsidRPr="007A4751" w:rsidRDefault="007A4751" w:rsidP="007A4751">
      <w:pPr>
        <w:spacing w:after="0"/>
        <w:ind w:left="120"/>
        <w:rPr>
          <w:rFonts w:eastAsiaTheme="minorEastAsia"/>
          <w:lang w:eastAsia="ru-RU"/>
        </w:rPr>
      </w:pPr>
      <w:r w:rsidRPr="007A4751">
        <w:rPr>
          <w:rFonts w:ascii="Times New Roman" w:eastAsiaTheme="minorEastAsia" w:hAnsi="Times New Roman"/>
          <w:b/>
          <w:color w:val="000000"/>
          <w:sz w:val="28"/>
          <w:lang w:eastAsia="ru-RU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47"/>
        <w:gridCol w:w="4431"/>
        <w:gridCol w:w="1043"/>
        <w:gridCol w:w="1841"/>
        <w:gridCol w:w="1910"/>
        <w:gridCol w:w="1347"/>
        <w:gridCol w:w="2221"/>
      </w:tblGrid>
      <w:tr w:rsidR="00993547" w:rsidRPr="007A4751" w:rsidTr="003C6CDC">
        <w:trPr>
          <w:trHeight w:val="144"/>
          <w:tblCellSpacing w:w="20" w:type="nil"/>
        </w:trPr>
        <w:tc>
          <w:tcPr>
            <w:tcW w:w="12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44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Тема урока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Дата изучения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цифровые образовательные ресурсы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993547" w:rsidRPr="007A4751" w:rsidTr="003C6CD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Контрольные работы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Практические работы </w:t>
            </w:r>
          </w:p>
          <w:p w:rsidR="007A4751" w:rsidRPr="007A4751" w:rsidRDefault="007A4751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A4751" w:rsidRPr="007A4751" w:rsidRDefault="007A4751" w:rsidP="007A4751">
            <w:pPr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Возрождение Олимпийских игр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Составление дневника физической культуры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Основные показатели физической нагрузки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Закаливающие процедуры с помощью воздушных и солнечных ванн, купания в естественных водоёмах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для коррекции телосложения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Акробатические комбинации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7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Опорные прыжки через 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>гимнастического козла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8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Опорные прыжки через гимнастического козла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9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на низком гимнастическом бревне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10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на низком гимнастическом бревне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11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на невысокой гимнастической перекладине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12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Лазание по канату в три приема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13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Лазание по канату в три приема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14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ритмической гимнастики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15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ритмической гимнастики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16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ритмической гимнастики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17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Старт с опорой на одну руку с последующим ускорением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18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Старт с опорой на одну руку с последующим ускорением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19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Спринтерский бег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20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Спринтерский бег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21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Гладкий равномерный бег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22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Гладкий равномерный бег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23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Прыжковые упражнения: прыжок в высоту с разбега способом «перешагивание»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24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Прыжковые упражнения в длину и высоту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25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Метание малого мяча по движущейся мишени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26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Передвижение одновременным одношажным ходом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27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Передвижение одновременным одношажным ходом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28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Преодоление небольших трамплинов при спуске с пологого склона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29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Преодоление небольших трамплинов при спуске с пологого склона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30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лыжной подготовки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31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Передвижения по учебной дистанции, повороты, спуски, торможение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32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Передвижения по учебной дистанции, 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>повороты, спуски, торможение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33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Передвижение в стойке баскетболиста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34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Прыжки вверх толчком одной ногой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35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Остановка двумя шагами и прыжком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36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Остановка двумя шагами и прыжком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37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в ведении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38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в ведении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39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на передачу и броски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40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Упражнения на передачу и броски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41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технических приёмов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42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Приём мяча двумя руками снизу в разные зоны площадки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43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Передача мяча двумя руками снизу в разные зоны площадки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44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технических приёмов в подаче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45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технических приёмов в подаче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46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приёма мяча снизу и сверху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47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приёма мяча снизу и сверху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48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Игровая деятельность с 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>использованием технических приёмов передачи мяча снизу и сверху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49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технических приёмов передачи мяча снизу и сверху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50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Удар по катящемуся мячу с разбега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51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Удар по катящемуся мячу с разбега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52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технических приёмов остановки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53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технических приёмов остановки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54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технических приёмов передачи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55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технических приёмов передачи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56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Игровая деятельность с 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>использованием технических приёмов ведения мяча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57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Игровая деятельность с использованием технических приёмов обводки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58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Бег на 30м и 60м. Эстафеты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59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Бег на 1000м и 1500м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60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Кросс на 2 км и 3 км. Подводящие упражнения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61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Бег на лыжах 1 км или 2 км. Эстафеты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62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63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Правила и техника выполнения норматива комплекса ГТО: Наклон </w:t>
            </w: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 xml:space="preserve">вперед из </w:t>
            </w:r>
            <w:proofErr w:type="gram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положения</w:t>
            </w:r>
            <w:proofErr w:type="gram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стоя на гимнастической скамье. Подвижные игры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lastRenderedPageBreak/>
              <w:t>64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Прыжок в длину с места толчком двумя ногами. Эстафеты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65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Правила и техника выполнения норматива комплекса ГТО: Поднимание туловища из </w:t>
            </w:r>
            <w:proofErr w:type="gram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положения</w:t>
            </w:r>
            <w:proofErr w:type="gram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лежа на спине. Подвижные игры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66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Метание мяча весом 150г. Подвижные игры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4D0F0A" w:rsidRDefault="003C6CDC" w:rsidP="003F569F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67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Правила и техника выполнения норматива комплекса ГТО: Стрельба (пневматика или </w:t>
            </w:r>
            <w:proofErr w:type="gramStart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электронное</w:t>
            </w:r>
            <w:proofErr w:type="gramEnd"/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)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904"/>
          <w:tblCellSpacing w:w="20" w:type="nil"/>
        </w:trPr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68</w:t>
            </w:r>
          </w:p>
        </w:tc>
        <w:tc>
          <w:tcPr>
            <w:tcW w:w="443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Челночный бег 3*10м. Эстафеты</w:t>
            </w:r>
          </w:p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Правила и техника выполнения норматива комплекса ГТО: Плавание 50м. Подвижные игры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3C6CDC" w:rsidRPr="007A4751" w:rsidTr="003C6C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68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7A4751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29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6CDC" w:rsidRPr="007A4751" w:rsidRDefault="003C6CDC" w:rsidP="007A4751">
            <w:pPr>
              <w:rPr>
                <w:rFonts w:eastAsiaTheme="minorEastAsia"/>
                <w:lang w:eastAsia="ru-RU"/>
              </w:rPr>
            </w:pPr>
          </w:p>
        </w:tc>
      </w:tr>
    </w:tbl>
    <w:p w:rsidR="007A4751" w:rsidRPr="007A4751" w:rsidRDefault="007A4751" w:rsidP="007A4751">
      <w:pPr>
        <w:rPr>
          <w:rFonts w:eastAsiaTheme="minorEastAsia"/>
          <w:lang w:eastAsia="ru-RU"/>
        </w:rPr>
        <w:sectPr w:rsidR="007A4751" w:rsidRPr="007A4751" w:rsidSect="00FF7621">
          <w:pgSz w:w="16383" w:h="11906" w:orient="landscape"/>
          <w:pgMar w:top="709" w:right="850" w:bottom="1134" w:left="1701" w:header="720" w:footer="720" w:gutter="0"/>
          <w:cols w:space="720"/>
        </w:sectPr>
      </w:pP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bookmarkStart w:id="15" w:name="block-23895387"/>
      <w:bookmarkEnd w:id="14"/>
      <w:r w:rsidRPr="00A559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Литература для учителей физической культуры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Примерные программы основного общего образования.  «Физическая культура»</w:t>
      </w:r>
      <w:proofErr w:type="gram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.</w:t>
      </w:r>
      <w:proofErr w:type="gram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(Стандарты второго поколения). – М.: Просвещение, 2010. – 40 с.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Примерная основная образовательная программа образовательного учреждения. Основная школа / [сост. Е.С. Савинов]. — М.: Просвещение, 2011.- 342 с.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3. Примерные программы по учебным предметам. </w:t>
      </w:r>
      <w:proofErr w:type="gram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Физическая культура. 5-9 классы – М.: Просвещение, 2010. – 61 с.- (стандарты второго поколения.</w:t>
      </w:r>
      <w:proofErr w:type="gramEnd"/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Закон по физической культуре и спорту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5. «Комплексная программа физического воспитания учащихся 1 – 11 классов общеобразовательной школы» (разработчики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В.И.Лях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соавт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., 1992);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6. Железняк Ю.Д. Теория и методика обучения предмету «Физическая культура»: Учеб. Пособие для студ.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Высш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Пед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Учеб. Заведений /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Ю.Д.Железняк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В.М.Минбулатов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М.: Изд. центр «Академия», 2004. – 272 с.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Минаев Б.Н. Физическое воспитание школьников./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Б.Н.Минаев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Б.М.Шиян.М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.: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ФиС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  - 1989.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8.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Кофман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Л.Б. Настольная книга учителя физической культуры / Под </w:t>
      </w:r>
      <w:proofErr w:type="gram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</w:t>
      </w:r>
      <w:proofErr w:type="gram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Ред.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Л.Б.Кофмана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М.: ФиС,1998.-496с.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9. Физическая культура. Рабочие программы. Предметная линия учебников М.Я.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Виленского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В.И.Ляха.5-9классы</w:t>
      </w:r>
      <w:proofErr w:type="gram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:п</w:t>
      </w:r>
      <w:proofErr w:type="gram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особие для учителей  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общеобразоват.т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учреждений / В.И.Лях.-20е изд.-М. : Просвещение, 2012.-104с.- ISBN  978-5-09-028305-2.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Литература  для учащихся основной школы (5-9 классы).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Л.Е.Любомирский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Физическая культура: Учеб</w:t>
      </w:r>
      <w:proofErr w:type="gram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</w:t>
      </w:r>
      <w:proofErr w:type="gram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ля учащихся  8-9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общеобразовательных учреждений /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Л.Е.Любомирский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Г.Б.Мейксон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В.И.Лях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др. – М.: М.: Просвещение, 1997. – 112 с.: ил.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Учебник предназначен для учащихся 13-15 лет. Представлены методические особенности организации проведения самостоятельных занятий физическими упражнениями. </w:t>
      </w:r>
      <w:proofErr w:type="gram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Целый комплекс вопросов связанных с повышением знаний учащихся, а также методика обучения двигательным действиям в различных видах спорта (баскетбол, волейбол, гандбол, Хоккей, плавание, бадминтон и др.</w:t>
      </w:r>
      <w:proofErr w:type="gramEnd"/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Литвинов Е.Н. Физкультура. Физкультура. Учебник для учащихся 5-7 классов /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Е.Н.Литвинов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Г.И.Погодаев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М.: Просвещение, 2002.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Учебник содержит сведения о ЗОЖ, влиянии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физ</w:t>
      </w:r>
      <w:proofErr w:type="gram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.у</w:t>
      </w:r>
      <w:proofErr w:type="gram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на здоровье, о самоконтроле и предупреждении травматизма, о том как самостоятельно заниматься фи з. упражнениями.</w:t>
      </w:r>
    </w:p>
    <w:p w:rsidR="00A55986" w:rsidRPr="00A55986" w:rsidRDefault="00A55986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Представлены упражнения психофизической подготовки, атлетической гимнастики, </w:t>
      </w:r>
      <w:proofErr w:type="spellStart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стретчинга</w:t>
      </w:r>
      <w:proofErr w:type="spellEnd"/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для воспитания физических качеств.</w:t>
      </w:r>
    </w:p>
    <w:p w:rsidR="00A55986" w:rsidRDefault="00A55986" w:rsidP="00A5598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A559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Список электронных ресурсов полезных учителям физической культуры</w:t>
      </w:r>
    </w:p>
    <w:p w:rsidR="003C6CDC" w:rsidRDefault="002951D0" w:rsidP="003C6CDC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r:id="rId130" w:history="1">
        <w:r w:rsidR="003C6CDC" w:rsidRPr="00E92109">
          <w:rPr>
            <w:rStyle w:val="ab"/>
            <w:rFonts w:ascii="Times New Roman" w:hAnsi="Times New Roman" w:cs="Times New Roman"/>
            <w:sz w:val="24"/>
            <w:szCs w:val="24"/>
          </w:rPr>
          <w:t>www.edu.ru</w:t>
        </w:r>
      </w:hyperlink>
    </w:p>
    <w:p w:rsidR="003C6CDC" w:rsidRDefault="002951D0" w:rsidP="003C6CDC">
      <w:pPr>
        <w:shd w:val="clear" w:color="auto" w:fill="FFFFFF"/>
        <w:spacing w:after="0" w:line="240" w:lineRule="auto"/>
        <w:rPr>
          <w:rStyle w:val="ab"/>
          <w:rFonts w:ascii="Times New Roman" w:hAnsi="Times New Roman" w:cs="Times New Roman"/>
          <w:sz w:val="24"/>
          <w:szCs w:val="24"/>
        </w:rPr>
      </w:pPr>
      <w:hyperlink r:id="rId131" w:history="1">
        <w:r w:rsidR="003C6CDC" w:rsidRPr="00B64C37">
          <w:rPr>
            <w:rStyle w:val="ab"/>
            <w:rFonts w:ascii="Times New Roman" w:hAnsi="Times New Roman" w:cs="Times New Roman"/>
            <w:sz w:val="24"/>
            <w:szCs w:val="24"/>
          </w:rPr>
          <w:t>www.school.edu</w:t>
        </w:r>
      </w:hyperlink>
    </w:p>
    <w:p w:rsidR="003C6CDC" w:rsidRPr="00A55986" w:rsidRDefault="003C6CDC" w:rsidP="003C6CD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B64C37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B64C37">
        <w:rPr>
          <w:rFonts w:ascii="Times New Roman" w:hAnsi="Times New Roman" w:cs="Times New Roman"/>
          <w:sz w:val="24"/>
          <w:szCs w:val="24"/>
        </w:rPr>
        <w:t>ruhttps</w:t>
      </w:r>
      <w:proofErr w:type="spellEnd"/>
      <w:r w:rsidRPr="00B64C37">
        <w:rPr>
          <w:rFonts w:ascii="Times New Roman" w:hAnsi="Times New Roman" w:cs="Times New Roman"/>
          <w:sz w:val="24"/>
          <w:szCs w:val="24"/>
        </w:rPr>
        <w:t>://uchi.ru/</w:t>
      </w:r>
      <w:r w:rsidRPr="00B64C37">
        <w:rPr>
          <w:rFonts w:ascii="Times New Roman" w:hAnsi="Times New Roman" w:cs="Times New Roman"/>
          <w:sz w:val="24"/>
          <w:szCs w:val="24"/>
        </w:rPr>
        <w:br/>
      </w:r>
    </w:p>
    <w:p w:rsidR="003F016B" w:rsidRDefault="002951D0" w:rsidP="00A559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132" w:history="1">
        <w:r w:rsidR="00A55986" w:rsidRPr="00A5598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http://www.it-n.ru/communities.aspx?cat_no=22924&amp;tmpl=com</w:t>
        </w:r>
      </w:hyperlink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</w:t>
      </w:r>
    </w:p>
    <w:p w:rsidR="00A55986" w:rsidRDefault="00A55986" w:rsidP="00A559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Сеть творческих учителей, сообщество учителей физической культуры</w:t>
      </w:r>
    </w:p>
    <w:p w:rsidR="003F016B" w:rsidRPr="00A55986" w:rsidRDefault="003F016B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</w:p>
    <w:p w:rsidR="003F016B" w:rsidRDefault="002951D0" w:rsidP="00A559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133" w:history="1">
        <w:r w:rsidR="00A55986" w:rsidRPr="00A5598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http://www.openclass.ru/sub/Физическая%20культура</w:t>
        </w:r>
      </w:hyperlink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       Открытый класс, физическая культура. </w:t>
      </w:r>
    </w:p>
    <w:p w:rsidR="00A55986" w:rsidRDefault="002951D0" w:rsidP="00A559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134" w:history="1">
        <w:r w:rsidR="00A55986" w:rsidRPr="00A5598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http://pedsovet.su/load/98</w:t>
        </w:r>
      </w:hyperlink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Сообщество взаимопомощи учителей, физическая культура. </w:t>
      </w:r>
    </w:p>
    <w:p w:rsidR="003F016B" w:rsidRPr="00A55986" w:rsidRDefault="003F016B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</w:p>
    <w:p w:rsidR="003F016B" w:rsidRDefault="002951D0" w:rsidP="00A559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135" w:history="1">
        <w:r w:rsidR="00A55986" w:rsidRPr="00A5598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http://www.uchportal.ru</w:t>
        </w:r>
      </w:hyperlink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Учительский портал.  </w:t>
      </w:r>
    </w:p>
    <w:p w:rsidR="003F016B" w:rsidRDefault="002951D0" w:rsidP="00A559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136" w:history="1">
        <w:r w:rsidR="00A55986" w:rsidRPr="00A5598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http://www.zavuch.info/metodichka/advanced-search-results/26965</w:t>
        </w:r>
      </w:hyperlink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Завуч</w:t>
      </w:r>
      <w:proofErr w:type="gramStart"/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.и</w:t>
      </w:r>
      <w:proofErr w:type="gramEnd"/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нфо. </w:t>
      </w:r>
    </w:p>
    <w:p w:rsidR="003F016B" w:rsidRDefault="002951D0" w:rsidP="00A559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137" w:history="1">
        <w:r w:rsidR="00A55986" w:rsidRPr="00A5598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http://www.k-yroky.ru/load/153</w:t>
        </w:r>
        <w:proofErr w:type="gramStart"/>
      </w:hyperlink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proofErr w:type="gramEnd"/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уроку, физическая культура. </w:t>
      </w:r>
    </w:p>
    <w:p w:rsidR="00A55986" w:rsidRPr="00A55986" w:rsidRDefault="002951D0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hyperlink r:id="rId138" w:history="1">
        <w:r w:rsidR="00A55986" w:rsidRPr="00A5598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http://www.kes-basket.ru/</w:t>
        </w:r>
      </w:hyperlink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Школьная баскетбольная лига.</w:t>
      </w:r>
    </w:p>
    <w:p w:rsidR="00A55986" w:rsidRPr="00A55986" w:rsidRDefault="002951D0" w:rsidP="00A5598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hyperlink r:id="rId139" w:history="1">
        <w:r w:rsidR="00A55986" w:rsidRPr="00A5598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http://www.amfr.ru/</w:t>
        </w:r>
      </w:hyperlink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Ассоциация </w:t>
      </w:r>
      <w:proofErr w:type="spellStart"/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минифутбола</w:t>
      </w:r>
      <w:proofErr w:type="spellEnd"/>
      <w:r w:rsidR="00A55986" w:rsidRPr="00A559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России</w:t>
      </w:r>
      <w:bookmarkEnd w:id="15"/>
    </w:p>
    <w:sectPr w:rsidR="00A55986" w:rsidRPr="00A55986" w:rsidSect="00A55986">
      <w:pgSz w:w="11906" w:h="16383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4751"/>
    <w:rsid w:val="001675EA"/>
    <w:rsid w:val="00183FEC"/>
    <w:rsid w:val="002951D0"/>
    <w:rsid w:val="002A7CB3"/>
    <w:rsid w:val="003C6CDC"/>
    <w:rsid w:val="003F016B"/>
    <w:rsid w:val="007A4751"/>
    <w:rsid w:val="00993547"/>
    <w:rsid w:val="00A55986"/>
    <w:rsid w:val="00AA7921"/>
    <w:rsid w:val="00AF273F"/>
    <w:rsid w:val="00B36772"/>
    <w:rsid w:val="00E7786E"/>
    <w:rsid w:val="00E853EF"/>
    <w:rsid w:val="00FF7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A475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7A475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7A475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7A4751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A475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7A475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7A4751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7A4751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7A4751"/>
  </w:style>
  <w:style w:type="paragraph" w:styleId="a3">
    <w:name w:val="header"/>
    <w:basedOn w:val="a"/>
    <w:link w:val="a4"/>
    <w:uiPriority w:val="99"/>
    <w:unhideWhenUsed/>
    <w:rsid w:val="007A4751"/>
    <w:pPr>
      <w:tabs>
        <w:tab w:val="center" w:pos="4680"/>
        <w:tab w:val="right" w:pos="9360"/>
      </w:tabs>
    </w:pPr>
    <w:rPr>
      <w:rFonts w:eastAsiaTheme="minorEastAsia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rsid w:val="007A4751"/>
    <w:rPr>
      <w:rFonts w:eastAsiaTheme="minorEastAsia"/>
      <w:lang w:eastAsia="ru-RU"/>
    </w:rPr>
  </w:style>
  <w:style w:type="paragraph" w:styleId="a5">
    <w:name w:val="Normal Indent"/>
    <w:basedOn w:val="a"/>
    <w:uiPriority w:val="99"/>
    <w:unhideWhenUsed/>
    <w:rsid w:val="007A4751"/>
    <w:pPr>
      <w:ind w:left="720"/>
    </w:pPr>
    <w:rPr>
      <w:rFonts w:eastAsiaTheme="minorEastAsia"/>
      <w:lang w:eastAsia="ru-RU"/>
    </w:rPr>
  </w:style>
  <w:style w:type="paragraph" w:styleId="a6">
    <w:name w:val="Subtitle"/>
    <w:basedOn w:val="a"/>
    <w:next w:val="a"/>
    <w:link w:val="a7"/>
    <w:uiPriority w:val="11"/>
    <w:qFormat/>
    <w:rsid w:val="007A4751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7">
    <w:name w:val="Подзаголовок Знак"/>
    <w:basedOn w:val="a0"/>
    <w:link w:val="a6"/>
    <w:uiPriority w:val="11"/>
    <w:rsid w:val="007A475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8">
    <w:name w:val="Title"/>
    <w:basedOn w:val="a"/>
    <w:next w:val="a"/>
    <w:link w:val="a9"/>
    <w:uiPriority w:val="10"/>
    <w:qFormat/>
    <w:rsid w:val="007A4751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9">
    <w:name w:val="Название Знак"/>
    <w:basedOn w:val="a0"/>
    <w:link w:val="a8"/>
    <w:uiPriority w:val="10"/>
    <w:rsid w:val="007A475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styleId="aa">
    <w:name w:val="Emphasis"/>
    <w:basedOn w:val="a0"/>
    <w:uiPriority w:val="20"/>
    <w:qFormat/>
    <w:rsid w:val="007A4751"/>
    <w:rPr>
      <w:i/>
      <w:iCs/>
    </w:rPr>
  </w:style>
  <w:style w:type="character" w:styleId="ab">
    <w:name w:val="Hyperlink"/>
    <w:basedOn w:val="a0"/>
    <w:uiPriority w:val="99"/>
    <w:unhideWhenUsed/>
    <w:rsid w:val="007A4751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7A4751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A4751"/>
    <w:pPr>
      <w:spacing w:line="240" w:lineRule="auto"/>
    </w:pPr>
    <w:rPr>
      <w:rFonts w:eastAsiaTheme="minorEastAsia"/>
      <w:b/>
      <w:bCs/>
      <w:color w:val="4F81BD" w:themeColor="accent1"/>
      <w:sz w:val="18"/>
      <w:szCs w:val="18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B367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3677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A475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7A475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7A475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7A4751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A475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7A475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7A4751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7A4751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7A4751"/>
  </w:style>
  <w:style w:type="paragraph" w:styleId="a3">
    <w:name w:val="header"/>
    <w:basedOn w:val="a"/>
    <w:link w:val="a4"/>
    <w:uiPriority w:val="99"/>
    <w:unhideWhenUsed/>
    <w:rsid w:val="007A4751"/>
    <w:pPr>
      <w:tabs>
        <w:tab w:val="center" w:pos="4680"/>
        <w:tab w:val="right" w:pos="9360"/>
      </w:tabs>
    </w:pPr>
    <w:rPr>
      <w:rFonts w:eastAsiaTheme="minorEastAsia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rsid w:val="007A4751"/>
    <w:rPr>
      <w:rFonts w:eastAsiaTheme="minorEastAsia"/>
      <w:lang w:eastAsia="ru-RU"/>
    </w:rPr>
  </w:style>
  <w:style w:type="paragraph" w:styleId="a5">
    <w:name w:val="Normal Indent"/>
    <w:basedOn w:val="a"/>
    <w:uiPriority w:val="99"/>
    <w:unhideWhenUsed/>
    <w:rsid w:val="007A4751"/>
    <w:pPr>
      <w:ind w:left="720"/>
    </w:pPr>
    <w:rPr>
      <w:rFonts w:eastAsiaTheme="minorEastAsia"/>
      <w:lang w:eastAsia="ru-RU"/>
    </w:rPr>
  </w:style>
  <w:style w:type="paragraph" w:styleId="a6">
    <w:name w:val="Subtitle"/>
    <w:basedOn w:val="a"/>
    <w:next w:val="a"/>
    <w:link w:val="a7"/>
    <w:uiPriority w:val="11"/>
    <w:qFormat/>
    <w:rsid w:val="007A4751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7">
    <w:name w:val="Подзаголовок Знак"/>
    <w:basedOn w:val="a0"/>
    <w:link w:val="a6"/>
    <w:uiPriority w:val="11"/>
    <w:rsid w:val="007A475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8">
    <w:name w:val="Title"/>
    <w:basedOn w:val="a"/>
    <w:next w:val="a"/>
    <w:link w:val="a9"/>
    <w:uiPriority w:val="10"/>
    <w:qFormat/>
    <w:rsid w:val="007A4751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9">
    <w:name w:val="Название Знак"/>
    <w:basedOn w:val="a0"/>
    <w:link w:val="a8"/>
    <w:uiPriority w:val="10"/>
    <w:rsid w:val="007A475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styleId="aa">
    <w:name w:val="Emphasis"/>
    <w:basedOn w:val="a0"/>
    <w:uiPriority w:val="20"/>
    <w:qFormat/>
    <w:rsid w:val="007A4751"/>
    <w:rPr>
      <w:i/>
      <w:iCs/>
    </w:rPr>
  </w:style>
  <w:style w:type="character" w:styleId="ab">
    <w:name w:val="Hyperlink"/>
    <w:basedOn w:val="a0"/>
    <w:uiPriority w:val="99"/>
    <w:unhideWhenUsed/>
    <w:rsid w:val="007A4751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7A4751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A4751"/>
    <w:pPr>
      <w:spacing w:line="240" w:lineRule="auto"/>
    </w:pPr>
    <w:rPr>
      <w:rFonts w:eastAsiaTheme="minorEastAsia"/>
      <w:b/>
      <w:bCs/>
      <w:color w:val="4F81BD" w:themeColor="accent1"/>
      <w:sz w:val="18"/>
      <w:szCs w:val="18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B367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3677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118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school.edu" TargetMode="External"/><Relationship Id="rId21" Type="http://schemas.openxmlformats.org/officeDocument/2006/relationships/hyperlink" Target="http://www.school.edu" TargetMode="External"/><Relationship Id="rId42" Type="http://schemas.openxmlformats.org/officeDocument/2006/relationships/hyperlink" Target="http://www.school.edu" TargetMode="External"/><Relationship Id="rId63" Type="http://schemas.openxmlformats.org/officeDocument/2006/relationships/hyperlink" Target="http://www.school.edu" TargetMode="External"/><Relationship Id="rId84" Type="http://schemas.openxmlformats.org/officeDocument/2006/relationships/hyperlink" Target="http://www.school.edu" TargetMode="External"/><Relationship Id="rId138" Type="http://schemas.openxmlformats.org/officeDocument/2006/relationships/hyperlink" Target="https://www.google.com/url?q=http://www.kes-basket.ru/&amp;sa=D&amp;ust=1460302490170000&amp;usg=AFQjCNGLG7OQsgtREI2EhCuO0oUCiMtZ3w" TargetMode="External"/><Relationship Id="rId107" Type="http://schemas.openxmlformats.org/officeDocument/2006/relationships/hyperlink" Target="http://www.school.edu" TargetMode="External"/><Relationship Id="rId11" Type="http://schemas.openxmlformats.org/officeDocument/2006/relationships/hyperlink" Target="http://www.school.edu" TargetMode="External"/><Relationship Id="rId32" Type="http://schemas.openxmlformats.org/officeDocument/2006/relationships/hyperlink" Target="http://www.school.edu" TargetMode="External"/><Relationship Id="rId37" Type="http://schemas.openxmlformats.org/officeDocument/2006/relationships/hyperlink" Target="http://www.school.edu" TargetMode="External"/><Relationship Id="rId53" Type="http://schemas.openxmlformats.org/officeDocument/2006/relationships/hyperlink" Target="http://www.school.edu" TargetMode="External"/><Relationship Id="rId58" Type="http://schemas.openxmlformats.org/officeDocument/2006/relationships/hyperlink" Target="http://www.school.edu" TargetMode="External"/><Relationship Id="rId74" Type="http://schemas.openxmlformats.org/officeDocument/2006/relationships/hyperlink" Target="http://www.school.edu" TargetMode="External"/><Relationship Id="rId79" Type="http://schemas.openxmlformats.org/officeDocument/2006/relationships/hyperlink" Target="http://www.school.edu" TargetMode="External"/><Relationship Id="rId102" Type="http://schemas.openxmlformats.org/officeDocument/2006/relationships/hyperlink" Target="http://www.school.edu" TargetMode="External"/><Relationship Id="rId123" Type="http://schemas.openxmlformats.org/officeDocument/2006/relationships/hyperlink" Target="http://www.school.edu" TargetMode="External"/><Relationship Id="rId128" Type="http://schemas.openxmlformats.org/officeDocument/2006/relationships/hyperlink" Target="http://www.school.edu" TargetMode="External"/><Relationship Id="rId5" Type="http://schemas.openxmlformats.org/officeDocument/2006/relationships/image" Target="media/image1.emf"/><Relationship Id="rId90" Type="http://schemas.openxmlformats.org/officeDocument/2006/relationships/hyperlink" Target="http://www.school.edu" TargetMode="External"/><Relationship Id="rId95" Type="http://schemas.openxmlformats.org/officeDocument/2006/relationships/hyperlink" Target="http://www.school.edu" TargetMode="External"/><Relationship Id="rId22" Type="http://schemas.openxmlformats.org/officeDocument/2006/relationships/hyperlink" Target="http://www.school.edu" TargetMode="External"/><Relationship Id="rId27" Type="http://schemas.openxmlformats.org/officeDocument/2006/relationships/hyperlink" Target="http://www.school.edu" TargetMode="External"/><Relationship Id="rId43" Type="http://schemas.openxmlformats.org/officeDocument/2006/relationships/hyperlink" Target="http://www.school.edu" TargetMode="External"/><Relationship Id="rId48" Type="http://schemas.openxmlformats.org/officeDocument/2006/relationships/hyperlink" Target="http://www.school.edu" TargetMode="External"/><Relationship Id="rId64" Type="http://schemas.openxmlformats.org/officeDocument/2006/relationships/hyperlink" Target="http://www.school.edu" TargetMode="External"/><Relationship Id="rId69" Type="http://schemas.openxmlformats.org/officeDocument/2006/relationships/hyperlink" Target="http://www.school.edu" TargetMode="External"/><Relationship Id="rId113" Type="http://schemas.openxmlformats.org/officeDocument/2006/relationships/hyperlink" Target="http://www.school.edu" TargetMode="External"/><Relationship Id="rId118" Type="http://schemas.openxmlformats.org/officeDocument/2006/relationships/hyperlink" Target="http://www.school.edu" TargetMode="External"/><Relationship Id="rId134" Type="http://schemas.openxmlformats.org/officeDocument/2006/relationships/hyperlink" Target="https://www.google.com/url?q=http://pedsovet.su/load/98&amp;sa=D&amp;ust=1460302490166000&amp;usg=AFQjCNHxpIg44nx6taG1S_Fh45vQ8P_ybQ" TargetMode="External"/><Relationship Id="rId139" Type="http://schemas.openxmlformats.org/officeDocument/2006/relationships/hyperlink" Target="https://www.google.com/url?q=http://www.amfr.ru/&amp;sa=D&amp;ust=1460302490171000&amp;usg=AFQjCNF-GmLK38d42Lq8B5x7lWdrSnBDpw" TargetMode="External"/><Relationship Id="rId80" Type="http://schemas.openxmlformats.org/officeDocument/2006/relationships/hyperlink" Target="http://www.school.edu" TargetMode="External"/><Relationship Id="rId85" Type="http://schemas.openxmlformats.org/officeDocument/2006/relationships/hyperlink" Target="http://www.school.edu" TargetMode="External"/><Relationship Id="rId12" Type="http://schemas.openxmlformats.org/officeDocument/2006/relationships/hyperlink" Target="http://www.school.edu" TargetMode="External"/><Relationship Id="rId17" Type="http://schemas.openxmlformats.org/officeDocument/2006/relationships/hyperlink" Target="http://www.school.edu" TargetMode="External"/><Relationship Id="rId33" Type="http://schemas.openxmlformats.org/officeDocument/2006/relationships/hyperlink" Target="http://www.school.edu" TargetMode="External"/><Relationship Id="rId38" Type="http://schemas.openxmlformats.org/officeDocument/2006/relationships/hyperlink" Target="http://www.school.edu" TargetMode="External"/><Relationship Id="rId59" Type="http://schemas.openxmlformats.org/officeDocument/2006/relationships/hyperlink" Target="http://www.school.edu" TargetMode="External"/><Relationship Id="rId103" Type="http://schemas.openxmlformats.org/officeDocument/2006/relationships/hyperlink" Target="http://www.school.edu" TargetMode="External"/><Relationship Id="rId108" Type="http://schemas.openxmlformats.org/officeDocument/2006/relationships/hyperlink" Target="http://www.school.edu" TargetMode="External"/><Relationship Id="rId124" Type="http://schemas.openxmlformats.org/officeDocument/2006/relationships/hyperlink" Target="http://www.school.edu" TargetMode="External"/><Relationship Id="rId129" Type="http://schemas.openxmlformats.org/officeDocument/2006/relationships/hyperlink" Target="http://www.school.edu" TargetMode="External"/><Relationship Id="rId54" Type="http://schemas.openxmlformats.org/officeDocument/2006/relationships/hyperlink" Target="http://www.school.edu" TargetMode="External"/><Relationship Id="rId70" Type="http://schemas.openxmlformats.org/officeDocument/2006/relationships/hyperlink" Target="http://www.school.edu" TargetMode="External"/><Relationship Id="rId75" Type="http://schemas.openxmlformats.org/officeDocument/2006/relationships/hyperlink" Target="http://www.school.edu" TargetMode="External"/><Relationship Id="rId91" Type="http://schemas.openxmlformats.org/officeDocument/2006/relationships/hyperlink" Target="http://www.school.edu" TargetMode="External"/><Relationship Id="rId96" Type="http://schemas.openxmlformats.org/officeDocument/2006/relationships/hyperlink" Target="http://www.school.edu" TargetMode="External"/><Relationship Id="rId14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www.school.edu" TargetMode="External"/><Relationship Id="rId23" Type="http://schemas.openxmlformats.org/officeDocument/2006/relationships/hyperlink" Target="http://www.school.edu" TargetMode="External"/><Relationship Id="rId28" Type="http://schemas.openxmlformats.org/officeDocument/2006/relationships/hyperlink" Target="http://www.school.edu" TargetMode="External"/><Relationship Id="rId49" Type="http://schemas.openxmlformats.org/officeDocument/2006/relationships/hyperlink" Target="http://www.school.edu" TargetMode="External"/><Relationship Id="rId114" Type="http://schemas.openxmlformats.org/officeDocument/2006/relationships/hyperlink" Target="http://www.school.edu" TargetMode="External"/><Relationship Id="rId119" Type="http://schemas.openxmlformats.org/officeDocument/2006/relationships/hyperlink" Target="http://www.school.edu" TargetMode="External"/><Relationship Id="rId44" Type="http://schemas.openxmlformats.org/officeDocument/2006/relationships/hyperlink" Target="http://www.school.edu" TargetMode="External"/><Relationship Id="rId60" Type="http://schemas.openxmlformats.org/officeDocument/2006/relationships/hyperlink" Target="http://www.school.edu" TargetMode="External"/><Relationship Id="rId65" Type="http://schemas.openxmlformats.org/officeDocument/2006/relationships/hyperlink" Target="http://www.school.edu" TargetMode="External"/><Relationship Id="rId81" Type="http://schemas.openxmlformats.org/officeDocument/2006/relationships/hyperlink" Target="http://www.school.edu" TargetMode="External"/><Relationship Id="rId86" Type="http://schemas.openxmlformats.org/officeDocument/2006/relationships/hyperlink" Target="http://www.school.edu" TargetMode="External"/><Relationship Id="rId130" Type="http://schemas.openxmlformats.org/officeDocument/2006/relationships/hyperlink" Target="http://www.edu.ru" TargetMode="External"/><Relationship Id="rId135" Type="http://schemas.openxmlformats.org/officeDocument/2006/relationships/hyperlink" Target="https://www.google.com/url?q=http://www.uchportal.ru&amp;sa=D&amp;ust=1460302490166000&amp;usg=AFQjCNFVuddCjVFtZqlsEMOh4vdhFMBOlA" TargetMode="External"/><Relationship Id="rId13" Type="http://schemas.openxmlformats.org/officeDocument/2006/relationships/hyperlink" Target="http://www.school.edu" TargetMode="External"/><Relationship Id="rId18" Type="http://schemas.openxmlformats.org/officeDocument/2006/relationships/hyperlink" Target="http://www.school.edu" TargetMode="External"/><Relationship Id="rId39" Type="http://schemas.openxmlformats.org/officeDocument/2006/relationships/hyperlink" Target="http://www.school.edu" TargetMode="External"/><Relationship Id="rId109" Type="http://schemas.openxmlformats.org/officeDocument/2006/relationships/hyperlink" Target="http://www.school.edu" TargetMode="External"/><Relationship Id="rId34" Type="http://schemas.openxmlformats.org/officeDocument/2006/relationships/hyperlink" Target="http://www.school.edu" TargetMode="External"/><Relationship Id="rId50" Type="http://schemas.openxmlformats.org/officeDocument/2006/relationships/hyperlink" Target="http://www.school.edu" TargetMode="External"/><Relationship Id="rId55" Type="http://schemas.openxmlformats.org/officeDocument/2006/relationships/hyperlink" Target="http://www.school.edu" TargetMode="External"/><Relationship Id="rId76" Type="http://schemas.openxmlformats.org/officeDocument/2006/relationships/hyperlink" Target="http://www.school.edu" TargetMode="External"/><Relationship Id="rId97" Type="http://schemas.openxmlformats.org/officeDocument/2006/relationships/hyperlink" Target="http://www.school.edu" TargetMode="External"/><Relationship Id="rId104" Type="http://schemas.openxmlformats.org/officeDocument/2006/relationships/hyperlink" Target="http://www.school.edu" TargetMode="External"/><Relationship Id="rId120" Type="http://schemas.openxmlformats.org/officeDocument/2006/relationships/hyperlink" Target="http://www.school.edu" TargetMode="External"/><Relationship Id="rId125" Type="http://schemas.openxmlformats.org/officeDocument/2006/relationships/hyperlink" Target="http://www.school.edu" TargetMode="External"/><Relationship Id="rId141" Type="http://schemas.openxmlformats.org/officeDocument/2006/relationships/theme" Target="theme/theme1.xml"/><Relationship Id="rId7" Type="http://schemas.openxmlformats.org/officeDocument/2006/relationships/hyperlink" Target="http://www.school.edu" TargetMode="External"/><Relationship Id="rId71" Type="http://schemas.openxmlformats.org/officeDocument/2006/relationships/hyperlink" Target="http://www.school.edu" TargetMode="External"/><Relationship Id="rId92" Type="http://schemas.openxmlformats.org/officeDocument/2006/relationships/hyperlink" Target="http://www.school.edu" TargetMode="External"/><Relationship Id="rId2" Type="http://schemas.microsoft.com/office/2007/relationships/stylesWithEffects" Target="stylesWithEffects.xml"/><Relationship Id="rId29" Type="http://schemas.openxmlformats.org/officeDocument/2006/relationships/hyperlink" Target="http://www.school.edu" TargetMode="External"/><Relationship Id="rId24" Type="http://schemas.openxmlformats.org/officeDocument/2006/relationships/hyperlink" Target="http://www.school.edu" TargetMode="External"/><Relationship Id="rId40" Type="http://schemas.openxmlformats.org/officeDocument/2006/relationships/hyperlink" Target="http://www.school.edu" TargetMode="External"/><Relationship Id="rId45" Type="http://schemas.openxmlformats.org/officeDocument/2006/relationships/hyperlink" Target="http://www.school.edu" TargetMode="External"/><Relationship Id="rId66" Type="http://schemas.openxmlformats.org/officeDocument/2006/relationships/hyperlink" Target="http://www.school.edu" TargetMode="External"/><Relationship Id="rId87" Type="http://schemas.openxmlformats.org/officeDocument/2006/relationships/hyperlink" Target="http://www.school.edu" TargetMode="External"/><Relationship Id="rId110" Type="http://schemas.openxmlformats.org/officeDocument/2006/relationships/hyperlink" Target="http://www.school.edu" TargetMode="External"/><Relationship Id="rId115" Type="http://schemas.openxmlformats.org/officeDocument/2006/relationships/hyperlink" Target="http://www.school.edu" TargetMode="External"/><Relationship Id="rId131" Type="http://schemas.openxmlformats.org/officeDocument/2006/relationships/hyperlink" Target="http://www.school.edu" TargetMode="External"/><Relationship Id="rId136" Type="http://schemas.openxmlformats.org/officeDocument/2006/relationships/hyperlink" Target="https://www.google.com/url?q=http://www.zavuch.info/metodichka/advanced-search-results/26965&amp;sa=D&amp;ust=1460302490167000&amp;usg=AFQjCNHBndvNCvkXh7l87RA3sM3ZtfQ7fA" TargetMode="External"/><Relationship Id="rId61" Type="http://schemas.openxmlformats.org/officeDocument/2006/relationships/hyperlink" Target="http://www.school.edu" TargetMode="External"/><Relationship Id="rId82" Type="http://schemas.openxmlformats.org/officeDocument/2006/relationships/hyperlink" Target="http://www.school.edu" TargetMode="External"/><Relationship Id="rId19" Type="http://schemas.openxmlformats.org/officeDocument/2006/relationships/hyperlink" Target="http://www.school.edu" TargetMode="External"/><Relationship Id="rId14" Type="http://schemas.openxmlformats.org/officeDocument/2006/relationships/hyperlink" Target="http://www.school.edu" TargetMode="External"/><Relationship Id="rId30" Type="http://schemas.openxmlformats.org/officeDocument/2006/relationships/hyperlink" Target="http://www.school.edu" TargetMode="External"/><Relationship Id="rId35" Type="http://schemas.openxmlformats.org/officeDocument/2006/relationships/hyperlink" Target="http://www.school.edu" TargetMode="External"/><Relationship Id="rId56" Type="http://schemas.openxmlformats.org/officeDocument/2006/relationships/hyperlink" Target="http://www.school.edu" TargetMode="External"/><Relationship Id="rId77" Type="http://schemas.openxmlformats.org/officeDocument/2006/relationships/hyperlink" Target="http://www.school.edu" TargetMode="External"/><Relationship Id="rId100" Type="http://schemas.openxmlformats.org/officeDocument/2006/relationships/hyperlink" Target="http://www.school.edu" TargetMode="External"/><Relationship Id="rId105" Type="http://schemas.openxmlformats.org/officeDocument/2006/relationships/hyperlink" Target="http://www.school.edu" TargetMode="External"/><Relationship Id="rId126" Type="http://schemas.openxmlformats.org/officeDocument/2006/relationships/hyperlink" Target="http://www.school.edu" TargetMode="External"/><Relationship Id="rId8" Type="http://schemas.openxmlformats.org/officeDocument/2006/relationships/hyperlink" Target="http://www.school.edu" TargetMode="External"/><Relationship Id="rId51" Type="http://schemas.openxmlformats.org/officeDocument/2006/relationships/hyperlink" Target="http://www.school.edu" TargetMode="External"/><Relationship Id="rId72" Type="http://schemas.openxmlformats.org/officeDocument/2006/relationships/hyperlink" Target="http://www.school.edu" TargetMode="External"/><Relationship Id="rId93" Type="http://schemas.openxmlformats.org/officeDocument/2006/relationships/hyperlink" Target="http://www.school.edu" TargetMode="External"/><Relationship Id="rId98" Type="http://schemas.openxmlformats.org/officeDocument/2006/relationships/hyperlink" Target="http://www.school.edu" TargetMode="External"/><Relationship Id="rId121" Type="http://schemas.openxmlformats.org/officeDocument/2006/relationships/hyperlink" Target="http://www.school.edu" TargetMode="External"/><Relationship Id="rId3" Type="http://schemas.openxmlformats.org/officeDocument/2006/relationships/settings" Target="settings.xml"/><Relationship Id="rId25" Type="http://schemas.openxmlformats.org/officeDocument/2006/relationships/hyperlink" Target="http://www.school.edu" TargetMode="External"/><Relationship Id="rId46" Type="http://schemas.openxmlformats.org/officeDocument/2006/relationships/hyperlink" Target="http://www.school.edu" TargetMode="External"/><Relationship Id="rId67" Type="http://schemas.openxmlformats.org/officeDocument/2006/relationships/hyperlink" Target="http://www.school.edu" TargetMode="External"/><Relationship Id="rId116" Type="http://schemas.openxmlformats.org/officeDocument/2006/relationships/hyperlink" Target="http://www.school.edu" TargetMode="External"/><Relationship Id="rId137" Type="http://schemas.openxmlformats.org/officeDocument/2006/relationships/hyperlink" Target="https://www.google.com/url?q=http://www.k-yroky.ru/load/153&amp;sa=D&amp;ust=1460302490168000&amp;usg=AFQjCNHE89nnRSSgAWkj6-7GSzFn37mgKw" TargetMode="External"/><Relationship Id="rId20" Type="http://schemas.openxmlformats.org/officeDocument/2006/relationships/hyperlink" Target="http://www.school.edu" TargetMode="External"/><Relationship Id="rId41" Type="http://schemas.openxmlformats.org/officeDocument/2006/relationships/hyperlink" Target="http://www.school.edu" TargetMode="External"/><Relationship Id="rId62" Type="http://schemas.openxmlformats.org/officeDocument/2006/relationships/hyperlink" Target="http://www.school.edu" TargetMode="External"/><Relationship Id="rId83" Type="http://schemas.openxmlformats.org/officeDocument/2006/relationships/hyperlink" Target="http://www.school.edu" TargetMode="External"/><Relationship Id="rId88" Type="http://schemas.openxmlformats.org/officeDocument/2006/relationships/hyperlink" Target="http://www.school.edu" TargetMode="External"/><Relationship Id="rId111" Type="http://schemas.openxmlformats.org/officeDocument/2006/relationships/hyperlink" Target="http://www.school.edu" TargetMode="External"/><Relationship Id="rId132" Type="http://schemas.openxmlformats.org/officeDocument/2006/relationships/hyperlink" Target="https://www.google.com/url?q=http://www.it-n.ru/communities.aspx?cat_no%3D22924%26tmpl%3Dcom&amp;sa=D&amp;ust=1460302490164000&amp;usg=AFQjCNENucLXpumlrDN91bTztEG3pvUiRA" TargetMode="External"/><Relationship Id="rId15" Type="http://schemas.openxmlformats.org/officeDocument/2006/relationships/hyperlink" Target="http://www.school.edu" TargetMode="External"/><Relationship Id="rId36" Type="http://schemas.openxmlformats.org/officeDocument/2006/relationships/hyperlink" Target="http://www.school.edu" TargetMode="External"/><Relationship Id="rId57" Type="http://schemas.openxmlformats.org/officeDocument/2006/relationships/hyperlink" Target="http://www.school.edu" TargetMode="External"/><Relationship Id="rId106" Type="http://schemas.openxmlformats.org/officeDocument/2006/relationships/hyperlink" Target="http://www.school.edu" TargetMode="External"/><Relationship Id="rId127" Type="http://schemas.openxmlformats.org/officeDocument/2006/relationships/hyperlink" Target="http://www.school.edu" TargetMode="External"/><Relationship Id="rId10" Type="http://schemas.openxmlformats.org/officeDocument/2006/relationships/hyperlink" Target="http://www.school.edu" TargetMode="External"/><Relationship Id="rId31" Type="http://schemas.openxmlformats.org/officeDocument/2006/relationships/hyperlink" Target="http://www.school.edu" TargetMode="External"/><Relationship Id="rId52" Type="http://schemas.openxmlformats.org/officeDocument/2006/relationships/hyperlink" Target="http://www.school.edu" TargetMode="External"/><Relationship Id="rId73" Type="http://schemas.openxmlformats.org/officeDocument/2006/relationships/hyperlink" Target="http://www.school.edu" TargetMode="External"/><Relationship Id="rId78" Type="http://schemas.openxmlformats.org/officeDocument/2006/relationships/hyperlink" Target="http://www.school.edu" TargetMode="External"/><Relationship Id="rId94" Type="http://schemas.openxmlformats.org/officeDocument/2006/relationships/hyperlink" Target="http://www.school.edu" TargetMode="External"/><Relationship Id="rId99" Type="http://schemas.openxmlformats.org/officeDocument/2006/relationships/hyperlink" Target="http://www.school.edu" TargetMode="External"/><Relationship Id="rId101" Type="http://schemas.openxmlformats.org/officeDocument/2006/relationships/hyperlink" Target="http://www.school.edu" TargetMode="External"/><Relationship Id="rId122" Type="http://schemas.openxmlformats.org/officeDocument/2006/relationships/hyperlink" Target="http://www.school.ed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school.edu" TargetMode="External"/><Relationship Id="rId26" Type="http://schemas.openxmlformats.org/officeDocument/2006/relationships/hyperlink" Target="http://www.school.edu" TargetMode="External"/><Relationship Id="rId47" Type="http://schemas.openxmlformats.org/officeDocument/2006/relationships/hyperlink" Target="http://www.school.edu" TargetMode="External"/><Relationship Id="rId68" Type="http://schemas.openxmlformats.org/officeDocument/2006/relationships/hyperlink" Target="http://www.school.edu" TargetMode="External"/><Relationship Id="rId89" Type="http://schemas.openxmlformats.org/officeDocument/2006/relationships/hyperlink" Target="http://www.school.edu" TargetMode="External"/><Relationship Id="rId112" Type="http://schemas.openxmlformats.org/officeDocument/2006/relationships/hyperlink" Target="http://www.school.edu" TargetMode="External"/><Relationship Id="rId133" Type="http://schemas.openxmlformats.org/officeDocument/2006/relationships/hyperlink" Target="https://www.google.com/url?q=http://www.openclass.ru/sub/%D0%A4%D0%B8%D0%B7%D0%B8%D1%87%D0%B5%D1%81%D0%BA%D0%B0%D1%8F%2520%D0%BA%D1%83%D0%BB%D1%8C%D1%82%D1%83%D1%80%D0%B0&amp;sa=D&amp;ust=1460302490165000&amp;usg=AFQjCNF8kSjR3CvClhztSK8jCrYFNGOfqg" TargetMode="External"/><Relationship Id="rId16" Type="http://schemas.openxmlformats.org/officeDocument/2006/relationships/hyperlink" Target="http://www.school.ed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8056</Words>
  <Characters>45924</Characters>
  <Application>Microsoft Office Word</Application>
  <DocSecurity>0</DocSecurity>
  <Lines>382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10</cp:revision>
  <cp:lastPrinted>2023-10-08T16:17:00Z</cp:lastPrinted>
  <dcterms:created xsi:type="dcterms:W3CDTF">2023-09-19T18:04:00Z</dcterms:created>
  <dcterms:modified xsi:type="dcterms:W3CDTF">2024-09-18T11:12:00Z</dcterms:modified>
</cp:coreProperties>
</file>