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B16" w:rsidRPr="00130C4C" w:rsidRDefault="00D52B16" w:rsidP="00130C4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52B16" w:rsidRPr="00130C4C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 xml:space="preserve">Аннотация на программу по технологии  </w:t>
      </w:r>
    </w:p>
    <w:p w:rsidR="00D52B16" w:rsidRPr="00130C4C" w:rsidRDefault="00D52B16" w:rsidP="00130C4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2B16" w:rsidRDefault="00D52B16" w:rsidP="00130C4C">
      <w:pPr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 xml:space="preserve">5 </w:t>
      </w:r>
      <w:r w:rsidR="002C1B67">
        <w:rPr>
          <w:rFonts w:ascii="Times New Roman" w:hAnsi="Times New Roman"/>
          <w:b/>
        </w:rPr>
        <w:t xml:space="preserve">– 6 </w:t>
      </w:r>
      <w:r w:rsidRPr="00130C4C">
        <w:rPr>
          <w:rFonts w:ascii="Times New Roman" w:hAnsi="Times New Roman"/>
          <w:b/>
        </w:rPr>
        <w:t>класс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2C1B67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2C1B67">
        <w:rPr>
          <w:rFonts w:ascii="Times New Roman" w:hAnsi="Times New Roman"/>
          <w:color w:val="000000"/>
          <w:sz w:val="24"/>
          <w:szCs w:val="24"/>
        </w:rPr>
        <w:t xml:space="preserve"> подхода в реализации содержания.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</w:t>
      </w:r>
      <w:r w:rsidRPr="002C1B67">
        <w:rPr>
          <w:rFonts w:ascii="Times New Roman" w:hAnsi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2C1B67">
        <w:rPr>
          <w:rFonts w:ascii="Times New Roman" w:hAnsi="Times New Roman"/>
          <w:color w:val="000000"/>
          <w:sz w:val="24"/>
          <w:szCs w:val="24"/>
        </w:rPr>
        <w:t>прототипирование</w:t>
      </w:r>
      <w:proofErr w:type="spellEnd"/>
      <w:r w:rsidRPr="002C1B67">
        <w:rPr>
          <w:rFonts w:ascii="Times New Roman" w:hAnsi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C1B67">
        <w:rPr>
          <w:rFonts w:ascii="Times New Roman" w:hAnsi="Times New Roman"/>
          <w:color w:val="000000"/>
          <w:sz w:val="24"/>
          <w:szCs w:val="24"/>
        </w:rPr>
        <w:t>нанотехнологии</w:t>
      </w:r>
      <w:proofErr w:type="spellEnd"/>
      <w:r w:rsidRPr="002C1B67">
        <w:rPr>
          <w:rFonts w:ascii="Times New Roman" w:hAnsi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C1B67">
        <w:rPr>
          <w:rFonts w:ascii="Times New Roman" w:hAnsi="Times New Roman"/>
          <w:color w:val="000000"/>
          <w:sz w:val="24"/>
          <w:szCs w:val="24"/>
        </w:rPr>
        <w:t>агро</w:t>
      </w:r>
      <w:proofErr w:type="spellEnd"/>
      <w:r w:rsidRPr="002C1B67">
        <w:rPr>
          <w:rFonts w:ascii="Times New Roman" w:hAnsi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Программа по технологии конкретизирует содержание, предметные, </w:t>
      </w:r>
      <w:proofErr w:type="spellStart"/>
      <w:r w:rsidRPr="002C1B6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2C1B67">
        <w:rPr>
          <w:rFonts w:ascii="Times New Roman" w:hAnsi="Times New Roman"/>
          <w:color w:val="000000"/>
          <w:sz w:val="24"/>
          <w:szCs w:val="24"/>
        </w:rPr>
        <w:t xml:space="preserve"> и личностные результаты.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Symbol" w:hAnsi="Symbol"/>
          <w:color w:val="000000"/>
          <w:sz w:val="24"/>
          <w:szCs w:val="24"/>
        </w:rPr>
        <w:t></w:t>
      </w:r>
      <w:r w:rsidRPr="002C1B67">
        <w:rPr>
          <w:rFonts w:ascii="Times New Roman" w:hAnsi="Times New Roman"/>
          <w:color w:val="000000"/>
          <w:sz w:val="24"/>
          <w:szCs w:val="24"/>
        </w:rPr>
        <w:t xml:space="preserve"> организовывать рабочее место в соответствии с изучаемой технологией;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Symbol" w:hAnsi="Symbol"/>
          <w:color w:val="000000"/>
          <w:sz w:val="24"/>
          <w:szCs w:val="24"/>
        </w:rPr>
        <w:t></w:t>
      </w:r>
      <w:r w:rsidRPr="002C1B67">
        <w:rPr>
          <w:rFonts w:ascii="Times New Roman" w:hAnsi="Times New Roman"/>
          <w:color w:val="000000"/>
          <w:sz w:val="24"/>
          <w:szCs w:val="24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Symbol" w:hAnsi="Symbol"/>
          <w:color w:val="000000"/>
          <w:sz w:val="24"/>
          <w:szCs w:val="24"/>
        </w:rPr>
        <w:t></w:t>
      </w:r>
      <w:r w:rsidRPr="002C1B67">
        <w:rPr>
          <w:rFonts w:ascii="Times New Roman" w:hAnsi="Times New Roman"/>
          <w:color w:val="000000"/>
          <w:sz w:val="24"/>
          <w:szCs w:val="24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модуля «Производство и технологии»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5 классе: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технологии;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потребности человека;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естественные (природные) и искусственные материалы;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сравнивать и анализировать свойства материалов;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pacing w:val="-5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предметы труда в различных видах материального производства;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использовать метод мозгового штурма, метод интеллект-карт, метод фокальных объектов и другие методы;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назвать и характеризовать профессии.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</w:t>
      </w:r>
      <w:r w:rsidRPr="002C1B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6 классе: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машины и механизмы;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конструировать, оценивать и использовать модели в познавательной и практической деятельности;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pacing w:val="-4"/>
          <w:sz w:val="24"/>
          <w:szCs w:val="24"/>
        </w:rPr>
        <w:t xml:space="preserve">разрабатывать несложную технологическую, конструкторскую </w:t>
      </w:r>
      <w:r w:rsidRPr="002C1B67">
        <w:rPr>
          <w:rFonts w:ascii="Times New Roman" w:hAnsi="Times New Roman"/>
          <w:color w:val="000000"/>
          <w:spacing w:val="-2"/>
          <w:sz w:val="24"/>
          <w:szCs w:val="24"/>
        </w:rPr>
        <w:t>документацию для выполнения творческих проектных задач;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предлагать варианты усовершенствования конструкций;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характеризовать виды современных технологий и определять перспективы их развития.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модуля «Технологии обработки материалов и пищевых продуктов»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2C1B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яиц, круп, овощей;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группы профессий, описывать тенденции их развития, объяснять социальное значение групп профессий.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К концу обучения</w:t>
      </w:r>
      <w:r w:rsidRPr="002C1B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6 классе</w:t>
      </w:r>
      <w:r w:rsidRPr="002C1B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народные промыслы по обработке металла;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изделий.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модуля «Робототехника»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2C1B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знать основные законы робототехники;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6 классе</w:t>
      </w:r>
      <w:r w:rsidRPr="002C1B67">
        <w:rPr>
          <w:rFonts w:ascii="Times New Roman" w:hAnsi="Times New Roman"/>
          <w:color w:val="000000"/>
          <w:sz w:val="24"/>
          <w:szCs w:val="24"/>
        </w:rPr>
        <w:t>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программировать мобильного робота;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уметь осуществлять робототехнические проекты;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презентовать изделие.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  <w:r w:rsidRPr="002C1B67">
        <w:rPr>
          <w:rFonts w:ascii="Times New Roman" w:hAnsi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модуля «Компьютерная графика. Черчение»</w:t>
      </w:r>
    </w:p>
    <w:p w:rsidR="002C1B67" w:rsidRPr="002C1B67" w:rsidRDefault="002C1B67" w:rsidP="002C1B67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5 классе</w:t>
      </w:r>
      <w:r w:rsidRPr="002C1B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lastRenderedPageBreak/>
        <w:t>называть виды и области применения графической информации;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называть и применять чертёжные инструменты;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читать и выполнять чертежи на листе А4 (рамка, основная надпись, масштаб, виды, нанесение размеров).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1B67">
        <w:rPr>
          <w:rFonts w:ascii="Times New Roman" w:hAnsi="Times New Roman"/>
          <w:b/>
          <w:i/>
          <w:color w:val="000000"/>
          <w:sz w:val="24"/>
          <w:szCs w:val="24"/>
        </w:rPr>
        <w:t>в 6 классе</w:t>
      </w:r>
      <w:r w:rsidRPr="002C1B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2C1B67" w:rsidRPr="002C1B67" w:rsidRDefault="002C1B67" w:rsidP="002C1B67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2C1B67">
        <w:rPr>
          <w:rFonts w:ascii="Times New Roman" w:hAnsi="Times New Roman"/>
          <w:color w:val="000000"/>
          <w:sz w:val="24"/>
          <w:szCs w:val="24"/>
        </w:rPr>
        <w:t>создавать тексты, рисунки в графическом редакторе.</w:t>
      </w:r>
    </w:p>
    <w:p w:rsidR="002C1B67" w:rsidRDefault="002C1B67" w:rsidP="002C1B67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</w:p>
    <w:p w:rsidR="002C1B67" w:rsidRPr="00130C4C" w:rsidRDefault="002C1B67" w:rsidP="002C1B67">
      <w:pPr>
        <w:spacing w:after="0" w:line="240" w:lineRule="auto"/>
        <w:rPr>
          <w:rFonts w:ascii="Times New Roman" w:hAnsi="Times New Roman"/>
          <w:b/>
        </w:rPr>
      </w:pPr>
    </w:p>
    <w:p w:rsidR="00D52B16" w:rsidRDefault="00D52B16" w:rsidP="00130C4C">
      <w:pPr>
        <w:tabs>
          <w:tab w:val="center" w:pos="4677"/>
          <w:tab w:val="left" w:pos="5775"/>
        </w:tabs>
        <w:spacing w:after="0" w:line="240" w:lineRule="auto"/>
        <w:rPr>
          <w:rFonts w:ascii="Times New Roman" w:hAnsi="Times New Roman"/>
          <w:b/>
        </w:rPr>
      </w:pPr>
      <w:r w:rsidRPr="00130C4C">
        <w:rPr>
          <w:rFonts w:ascii="Times New Roman" w:hAnsi="Times New Roman"/>
          <w:b/>
        </w:rPr>
        <w:tab/>
        <w:t>7 класс</w:t>
      </w:r>
      <w:r w:rsidRPr="00130C4C">
        <w:rPr>
          <w:rFonts w:ascii="Times New Roman" w:hAnsi="Times New Roman"/>
          <w:b/>
        </w:rPr>
        <w:tab/>
      </w:r>
    </w:p>
    <w:p w:rsidR="00130C4C" w:rsidRPr="00130C4C" w:rsidRDefault="00130C4C" w:rsidP="00130C4C">
      <w:pPr>
        <w:tabs>
          <w:tab w:val="center" w:pos="4677"/>
          <w:tab w:val="left" w:pos="5775"/>
        </w:tabs>
        <w:spacing w:after="0" w:line="240" w:lineRule="auto"/>
        <w:rPr>
          <w:rFonts w:ascii="Times New Roman" w:hAnsi="Times New Roman"/>
          <w:b/>
        </w:rPr>
      </w:pPr>
    </w:p>
    <w:p w:rsidR="00130C4C" w:rsidRPr="00130C4C" w:rsidRDefault="00130C4C" w:rsidP="002C1B67">
      <w:p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Рабочая программа по предмету «Технология ведения дома» для 7 класса составлена в соответствии с Федеральным государственным образовательным стандартом основного общего образования, с учетом примерной основной образовательной программы основного общего образования Министерства образования и науки Российской Федерации (М.: Просвещение, 2014), на основе требований к результатам освоения основной образовательной программы основного общего образования и с учетом примерной программы основного общего образования по учебному предмету «Технология» (Направление «Технология ведения дома» 5-9 классы (М.: </w:t>
      </w:r>
      <w:proofErr w:type="spellStart"/>
      <w:r w:rsidRPr="00130C4C">
        <w:rPr>
          <w:rFonts w:ascii="Times New Roman" w:hAnsi="Times New Roman"/>
        </w:rPr>
        <w:t>Вентана</w:t>
      </w:r>
      <w:proofErr w:type="spellEnd"/>
      <w:r w:rsidRPr="00130C4C">
        <w:rPr>
          <w:rFonts w:ascii="Times New Roman" w:hAnsi="Times New Roman"/>
        </w:rPr>
        <w:t>-Граф, 2014)), УМК «Технология ведения дома» (Синица Н.В., Симоненко В.Д.), включенного в федеральный перечень предметной линии учебников «Технология» 5-9 классы (М., 2014).</w:t>
      </w:r>
    </w:p>
    <w:p w:rsidR="00130C4C" w:rsidRPr="00130C4C" w:rsidRDefault="00130C4C" w:rsidP="002C1B67">
      <w:pPr>
        <w:tabs>
          <w:tab w:val="left" w:pos="993"/>
        </w:tabs>
        <w:spacing w:after="0" w:line="240" w:lineRule="auto"/>
        <w:ind w:left="-426" w:right="-2" w:firstLine="567"/>
        <w:jc w:val="both"/>
        <w:rPr>
          <w:rFonts w:ascii="Times New Roman" w:hAnsi="Times New Roman"/>
        </w:rPr>
      </w:pPr>
    </w:p>
    <w:p w:rsidR="00130C4C" w:rsidRPr="00130C4C" w:rsidRDefault="00130C4C" w:rsidP="002C1B67">
      <w:pPr>
        <w:pStyle w:val="1"/>
        <w:keepNext w:val="0"/>
        <w:tabs>
          <w:tab w:val="left" w:pos="993"/>
        </w:tabs>
        <w:ind w:left="-426" w:right="-2" w:firstLine="567"/>
        <w:jc w:val="center"/>
        <w:rPr>
          <w:sz w:val="22"/>
          <w:szCs w:val="22"/>
        </w:rPr>
      </w:pPr>
      <w:bookmarkStart w:id="0" w:name="_Toc491091316"/>
      <w:r w:rsidRPr="00130C4C">
        <w:rPr>
          <w:sz w:val="22"/>
          <w:szCs w:val="22"/>
        </w:rPr>
        <w:t xml:space="preserve"> Планируемые результаты освоения учебного предмета </w:t>
      </w:r>
      <w:r w:rsidRPr="00130C4C">
        <w:rPr>
          <w:sz w:val="22"/>
          <w:szCs w:val="22"/>
        </w:rPr>
        <w:br/>
        <w:t xml:space="preserve">«Технология ведения дома» </w:t>
      </w:r>
      <w:bookmarkEnd w:id="0"/>
    </w:p>
    <w:p w:rsidR="00130C4C" w:rsidRPr="00130C4C" w:rsidRDefault="00130C4C" w:rsidP="002C1B67">
      <w:pPr>
        <w:pStyle w:val="a3"/>
        <w:tabs>
          <w:tab w:val="left" w:pos="993"/>
        </w:tabs>
        <w:spacing w:after="0" w:line="240" w:lineRule="auto"/>
        <w:ind w:left="-426" w:right="-2" w:firstLine="567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Обучающийся  научится: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3969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Определять потребности в бытовых электроприборах для уборки и создания микроклимата в помещении. Подбирать современную бытовую технику с учетом потребностей и доходов семьи.</w:t>
      </w:r>
    </w:p>
    <w:p w:rsidR="00130C4C" w:rsidRPr="00130C4C" w:rsidRDefault="00130C4C" w:rsidP="002C1B67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left="-426" w:right="-2" w:firstLine="567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Проектировать общее, местное, декоративное, направленное и комбинированное освещение в жилом помещении; размещать предметы искусства и коллекции в интерьере. Подбирать моющие средства для уборки помещения. Выполнять электронную презентацию по теме: «Освещение жилого дома», «Стили оформления интерьера». </w:t>
      </w:r>
    </w:p>
    <w:p w:rsidR="00130C4C" w:rsidRPr="00130C4C" w:rsidRDefault="00130C4C" w:rsidP="002C1B67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left="-426" w:right="-2" w:firstLine="567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Организовывать рабочее место; владеть навыками личной гигиены при приготовлении блюд и хранении продуктов, подготавливать оборудование и инвентарь, применяемый для обработки молока и кисломолочных продуктов. </w:t>
      </w:r>
    </w:p>
    <w:p w:rsidR="00130C4C" w:rsidRPr="00130C4C" w:rsidRDefault="00130C4C" w:rsidP="002C1B67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left="-426" w:right="-2" w:firstLine="567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Определять свежесть и качество молока, кисломолочных продуктов, меда; приготавливать блюда из молока и творога. Определять качество термической обработки этих блюд. Готовить молочные супы и каши, блюда из творога; изделия из жидкого, пресного слоеного и песочного теста; молочные коктейли и морсы. Осуществлять органолептическую оценку готовых блюд.</w:t>
      </w:r>
    </w:p>
    <w:p w:rsidR="00130C4C" w:rsidRPr="00130C4C" w:rsidRDefault="00130C4C" w:rsidP="002C1B67">
      <w:pPr>
        <w:pStyle w:val="aa"/>
        <w:numPr>
          <w:ilvl w:val="0"/>
          <w:numId w:val="24"/>
        </w:numPr>
        <w:tabs>
          <w:tab w:val="left" w:pos="851"/>
          <w:tab w:val="left" w:pos="993"/>
        </w:tabs>
        <w:ind w:left="-426" w:right="-2" w:firstLine="567"/>
        <w:jc w:val="both"/>
        <w:rPr>
          <w:sz w:val="22"/>
          <w:szCs w:val="22"/>
        </w:rPr>
      </w:pPr>
      <w:r w:rsidRPr="00130C4C">
        <w:rPr>
          <w:sz w:val="22"/>
          <w:szCs w:val="22"/>
        </w:rPr>
        <w:t>Составлять меню сладкого стола. Приготавливать блюда для праздничного сладкого стола. Сервировать сладкий стол. Разрабатывать приглашения на праздник с помощью ПК.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Исследовать свойства текстильных материалов; определять ткани по сырьевому составу. Проводить сравнительную характеристику свойств тканей из различных волокон.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Осуществлять уход за швейной машиной: чистку и смазку. Выполнять потайное подшивание и </w:t>
      </w:r>
      <w:proofErr w:type="spellStart"/>
      <w:r w:rsidRPr="00130C4C">
        <w:rPr>
          <w:rFonts w:ascii="Times New Roman" w:hAnsi="Times New Roman"/>
          <w:sz w:val="22"/>
          <w:szCs w:val="22"/>
        </w:rPr>
        <w:t>окантовывание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 срезов с помощью приспособлений к швейной машине.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Снимать мерки с фигуры человека и записывать результаты измерений для поясной одежды; строить чертёж юбки в натуральную величину, выполнять моделирование проектного изделия; подготавливать выкройку к раскрою. Изготовлять выкройки для образцов ручных и машинных работ. Получать выкройки швейного изделия из пакета готовых выкроек, журналов мод, Интернета.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 xml:space="preserve">Осуществлять раскрой изделия, подготавливать детали изделия к обработке. Подготавливать поясное изделие к примерке, проводить примерку и устранять дефекты изделия после примерки. Обрабатывать средний шов юбки с застежкой-молнией, складки, вытачки, боковые и нижний срезы изделия; обрабатывать верхний срез притачным поясом. Обрабатывать прорезную петлю и пришивать пуговицу. Чистить изделие, проводить окончательную обработку (ВТО); определять качество изделия.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Выполнять образцы швов в технике крест, гладью, французскими узелками, рококо, атласными лентами. Разрабатывать схему узора на ПК. Выполнять образцы росписи ткани в технике холодного батика.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Разрабатывать и создавать проекты: «Освещение в интерьере жилого дома», «Умный дом», «Праздничный стол для семейного торжества» «Праздничный сладкий стол», «Наряд для семейного торжества», «Юбка-килт», </w:t>
      </w:r>
      <w:proofErr w:type="gramStart"/>
      <w:r w:rsidRPr="00130C4C">
        <w:rPr>
          <w:rFonts w:ascii="Times New Roman" w:hAnsi="Times New Roman"/>
          <w:sz w:val="22"/>
          <w:szCs w:val="22"/>
        </w:rPr>
        <w:t>« Подарок</w:t>
      </w:r>
      <w:proofErr w:type="gramEnd"/>
      <w:r w:rsidRPr="00130C4C">
        <w:rPr>
          <w:rFonts w:ascii="Times New Roman" w:hAnsi="Times New Roman"/>
          <w:sz w:val="22"/>
          <w:szCs w:val="22"/>
        </w:rPr>
        <w:t xml:space="preserve"> в технике вышивки» и др.; оформлять проектную работу в виде дизайн-папки (портфолио); осуществлять промежуточный самоконтроль и окончательную самооценку объекта проектирования; разрабатывать электронную презентацию, представлять проект. </w:t>
      </w:r>
    </w:p>
    <w:p w:rsidR="00130C4C" w:rsidRPr="00130C4C" w:rsidRDefault="00130C4C" w:rsidP="002C1B67">
      <w:pPr>
        <w:pStyle w:val="a3"/>
        <w:shd w:val="clear" w:color="auto" w:fill="FFFFFF"/>
        <w:tabs>
          <w:tab w:val="left" w:pos="993"/>
        </w:tabs>
        <w:spacing w:after="0" w:line="240" w:lineRule="auto"/>
        <w:ind w:left="-426" w:right="-2" w:firstLine="567"/>
        <w:jc w:val="both"/>
        <w:rPr>
          <w:rFonts w:ascii="Times New Roman" w:hAnsi="Times New Roman"/>
          <w:b/>
          <w:i/>
          <w:iCs/>
          <w:sz w:val="22"/>
          <w:szCs w:val="22"/>
        </w:rPr>
      </w:pPr>
      <w:proofErr w:type="gramStart"/>
      <w:r w:rsidRPr="00130C4C">
        <w:rPr>
          <w:rFonts w:ascii="Times New Roman" w:hAnsi="Times New Roman"/>
          <w:b/>
          <w:bCs/>
          <w:i/>
          <w:sz w:val="22"/>
          <w:szCs w:val="22"/>
        </w:rPr>
        <w:t xml:space="preserve">Обучающийся  </w:t>
      </w:r>
      <w:r w:rsidRPr="00130C4C">
        <w:rPr>
          <w:rFonts w:ascii="Times New Roman" w:hAnsi="Times New Roman"/>
          <w:b/>
          <w:i/>
          <w:sz w:val="22"/>
          <w:szCs w:val="22"/>
        </w:rPr>
        <w:t>получит</w:t>
      </w:r>
      <w:proofErr w:type="gramEnd"/>
      <w:r w:rsidRPr="00130C4C">
        <w:rPr>
          <w:rFonts w:ascii="Times New Roman" w:hAnsi="Times New Roman"/>
          <w:b/>
          <w:i/>
          <w:sz w:val="22"/>
          <w:szCs w:val="22"/>
        </w:rPr>
        <w:t xml:space="preserve"> возможность научиться</w:t>
      </w:r>
      <w:r w:rsidRPr="00130C4C">
        <w:rPr>
          <w:rFonts w:ascii="Times New Roman" w:hAnsi="Times New Roman"/>
          <w:b/>
          <w:i/>
          <w:iCs/>
          <w:sz w:val="22"/>
          <w:szCs w:val="22"/>
        </w:rPr>
        <w:t>: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Составлять рацион питания на основе физиологических потребностей организма;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Определять виды экологического загрязнения пищевых продуктов; оценивать влияние техногенной сферы на окружающую среду и здоровье человека; 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Выполнять не сложные приемы моделирования швейных изделий;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Определять и исправлять дефекты швейных изделий;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Выполнять художественную отделку швейных изделий;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Изготовлять изделия декоративно-прикладного искусства, региональных народных промыслов;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Определять основные стили одежды и современные направления моды. 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учетом имеющихся ресурсов и условий;</w:t>
      </w:r>
    </w:p>
    <w:p w:rsidR="00130C4C" w:rsidRPr="00130C4C" w:rsidRDefault="00130C4C" w:rsidP="002C1B67">
      <w:pPr>
        <w:numPr>
          <w:ilvl w:val="0"/>
          <w:numId w:val="24"/>
        </w:numPr>
        <w:spacing w:after="0" w:line="240" w:lineRule="auto"/>
        <w:ind w:left="-426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>Осуществлять презентацию экономическую и экологическую оценку проекта, давать примерную оценку стоимости произведенного продукта как товара на рынке; разрабатывать вариант рекламы для продукта труда.</w:t>
      </w:r>
    </w:p>
    <w:p w:rsidR="00130C4C" w:rsidRPr="00130C4C" w:rsidRDefault="00130C4C" w:rsidP="002C1B67">
      <w:pPr>
        <w:spacing w:after="0" w:line="240" w:lineRule="auto"/>
        <w:ind w:left="-426" w:firstLine="567"/>
        <w:jc w:val="center"/>
        <w:rPr>
          <w:rFonts w:ascii="Times New Roman" w:hAnsi="Times New Roman"/>
        </w:rPr>
      </w:pPr>
      <w:r w:rsidRPr="00130C4C">
        <w:rPr>
          <w:rFonts w:ascii="Times New Roman" w:hAnsi="Times New Roman"/>
          <w:b/>
        </w:rPr>
        <w:t>Планируемые результаты освоения учебного предмета.</w:t>
      </w:r>
    </w:p>
    <w:p w:rsidR="00130C4C" w:rsidRPr="00130C4C" w:rsidRDefault="00130C4C" w:rsidP="002C1B67">
      <w:pPr>
        <w:shd w:val="clear" w:color="auto" w:fill="FFFFFF"/>
        <w:tabs>
          <w:tab w:val="left" w:pos="993"/>
        </w:tabs>
        <w:spacing w:after="0" w:line="240" w:lineRule="auto"/>
        <w:ind w:left="-426" w:right="-2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  <w:b/>
          <w:i/>
        </w:rPr>
        <w:t xml:space="preserve">             Личностные результаты</w:t>
      </w:r>
      <w:r w:rsidRPr="00130C4C">
        <w:rPr>
          <w:rFonts w:ascii="Times New Roman" w:hAnsi="Times New Roman"/>
          <w:b/>
        </w:rPr>
        <w:t xml:space="preserve"> </w:t>
      </w:r>
      <w:r w:rsidRPr="00130C4C">
        <w:rPr>
          <w:rFonts w:ascii="Times New Roman" w:hAnsi="Times New Roman"/>
        </w:rPr>
        <w:t>освоения учащимися предмета «Технология» в основной        школе: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 проявление познавательных интересов и активности в предметно-технологической деятельности; формирование желания учиться и трудиться в различных сферах деятельности материального производства и сфере услуг;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развитие трудолюбия и ответственности за качество своей деятельности; развитие готовности к самостоятельным действиям;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овладение основами научной организации умственного и физического труда в процессе технологической деятельности; развитие готовности к самостоятельным действиям;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самооценка своих интеллектуальных и физических способностей в различных сферах деятельности с позиций будущей социализации;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бережное экологическое отношение к природным и хозяйственным ресурсам;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проявление технико-технологического и экономического мышления при организации своей деятельности; познавательного интереса к профессиональной деятельности в сфере научно-технического труда;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проявление экологического сознания (знание основ здорового образа жизни, здоровьесберегающих технологий, бережное отношение к природным и хозяйственным ресурсам);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</w:t>
      </w:r>
      <w:proofErr w:type="spellStart"/>
      <w:r w:rsidRPr="00130C4C">
        <w:rPr>
          <w:rFonts w:ascii="Times New Roman" w:hAnsi="Times New Roman"/>
          <w:sz w:val="22"/>
          <w:szCs w:val="22"/>
        </w:rPr>
        <w:t>смыслообразование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 (установление связи между мотивом и целью деятельности);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6379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эмоционально-положительное принятие своей этнической принадлежности, освоение национальных ценностей, традиций и культуры;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>- нравственно-эстетическая ориентация; реализация своего творческого потенциала в духовной и предметно-продуктивной деятельности.</w:t>
      </w:r>
    </w:p>
    <w:p w:rsidR="00130C4C" w:rsidRPr="00130C4C" w:rsidRDefault="00130C4C" w:rsidP="002C1B67">
      <w:pPr>
        <w:pStyle w:val="aa"/>
        <w:tabs>
          <w:tab w:val="left" w:pos="993"/>
        </w:tabs>
        <w:ind w:left="-426" w:right="-2" w:firstLine="567"/>
        <w:jc w:val="both"/>
        <w:rPr>
          <w:sz w:val="22"/>
          <w:szCs w:val="22"/>
        </w:rPr>
      </w:pPr>
      <w:r w:rsidRPr="00130C4C">
        <w:rPr>
          <w:b/>
          <w:i/>
          <w:sz w:val="22"/>
          <w:szCs w:val="22"/>
        </w:rPr>
        <w:t xml:space="preserve">Метапредметные  результаты </w:t>
      </w:r>
      <w:r w:rsidRPr="00130C4C">
        <w:rPr>
          <w:sz w:val="22"/>
          <w:szCs w:val="22"/>
        </w:rPr>
        <w:t>освоения учащимися предмета «Технология» в основной школе:</w:t>
      </w:r>
    </w:p>
    <w:p w:rsidR="00130C4C" w:rsidRPr="00130C4C" w:rsidRDefault="00130C4C" w:rsidP="002C1B67">
      <w:pPr>
        <w:pStyle w:val="aa"/>
        <w:numPr>
          <w:ilvl w:val="0"/>
          <w:numId w:val="24"/>
        </w:numPr>
        <w:tabs>
          <w:tab w:val="left" w:pos="993"/>
        </w:tabs>
        <w:ind w:left="-426" w:right="-2" w:firstLine="567"/>
        <w:jc w:val="both"/>
        <w:rPr>
          <w:sz w:val="22"/>
          <w:szCs w:val="22"/>
        </w:rPr>
      </w:pPr>
      <w:r w:rsidRPr="00130C4C">
        <w:rPr>
          <w:sz w:val="22"/>
          <w:szCs w:val="22"/>
        </w:rPr>
        <w:t xml:space="preserve">- активное использование речевых средств и средств информационных и коммуникационных технологий для решения коммуникативных и познавательных задач;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подбор для решения познавательных и коммуникативных задач различных источников информации: энциклопедии, словари, интернет-ресурсы;</w:t>
      </w:r>
    </w:p>
    <w:p w:rsidR="00130C4C" w:rsidRPr="00130C4C" w:rsidRDefault="00130C4C" w:rsidP="002C1B67">
      <w:pPr>
        <w:pStyle w:val="aa"/>
        <w:numPr>
          <w:ilvl w:val="0"/>
          <w:numId w:val="24"/>
        </w:numPr>
        <w:tabs>
          <w:tab w:val="left" w:pos="993"/>
        </w:tabs>
        <w:ind w:left="-426" w:right="-2" w:firstLine="567"/>
        <w:jc w:val="both"/>
        <w:rPr>
          <w:spacing w:val="-6"/>
          <w:sz w:val="22"/>
          <w:szCs w:val="22"/>
        </w:rPr>
      </w:pPr>
      <w:r w:rsidRPr="00130C4C">
        <w:rPr>
          <w:sz w:val="22"/>
          <w:szCs w:val="22"/>
        </w:rPr>
        <w:t xml:space="preserve">- </w:t>
      </w:r>
      <w:r w:rsidRPr="00130C4C">
        <w:rPr>
          <w:spacing w:val="-6"/>
          <w:sz w:val="22"/>
          <w:szCs w:val="22"/>
        </w:rPr>
        <w:t>алгоритмизированное планирование познавательно-трудовой деятельности;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определение адекватных имеющимся организационным и материально-техническим условиям способов решения учебной и трудовой задачи на основе заданных алгоритмов;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диагностика результатов учебно-познавательной деятельности по принятым критериям и показателям.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анализ, синтез, классификация, наблюдение, построение цепи рассуждений аргументация, доказательство, выдвижение гипотез и их обоснование;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формулирование определений понятий, выводов;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исследовательские и проектные действия: выявление потребностей, проектирование и создание объектов, имеющих потребительскую стоимость;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формулирование выводов по обоснованию технико-технологического решения; отражение в устной и письменной форме результатов своей деятельности;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обоснование путей и средств устранения ошибок, разрешение противоречий в выполняемых технологических процессах;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соблюдение норм, правил культуры и безопасности с познавательно-трудовой деятельности и созидательного труда. 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умение перефразировать мысль (объяснить своими словами), выбирать и использовать выразительные средства языка и знаковые системы (текст, таблица, схема, чертеж, технологическая карта) в соответствии с коммуникативной задачей, сферой и ситуацией общения;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овладение умениями совместной деятельности: согласование и координация деятельности с другими её участниками; объективное оценивание своего вклада в решение общих задач коллектива;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- самоорганизация учебно-трудовой деятельности (целеполагание, планирование, прогнозирование, самоконтроль, </w:t>
      </w:r>
      <w:proofErr w:type="spellStart"/>
      <w:r w:rsidRPr="00130C4C">
        <w:rPr>
          <w:rFonts w:ascii="Times New Roman" w:hAnsi="Times New Roman"/>
          <w:sz w:val="22"/>
          <w:szCs w:val="22"/>
        </w:rPr>
        <w:t>самокоррекция</w:t>
      </w:r>
      <w:proofErr w:type="spellEnd"/>
      <w:r w:rsidRPr="00130C4C">
        <w:rPr>
          <w:rFonts w:ascii="Times New Roman" w:hAnsi="Times New Roman"/>
          <w:sz w:val="22"/>
          <w:szCs w:val="22"/>
        </w:rPr>
        <w:t xml:space="preserve">, волевая </w:t>
      </w:r>
      <w:proofErr w:type="spellStart"/>
      <w:r w:rsidRPr="00130C4C">
        <w:rPr>
          <w:rFonts w:ascii="Times New Roman" w:hAnsi="Times New Roman"/>
          <w:sz w:val="22"/>
          <w:szCs w:val="22"/>
        </w:rPr>
        <w:t>саморегуляция</w:t>
      </w:r>
      <w:proofErr w:type="spellEnd"/>
      <w:r w:rsidRPr="00130C4C">
        <w:rPr>
          <w:rFonts w:ascii="Times New Roman" w:hAnsi="Times New Roman"/>
          <w:sz w:val="22"/>
          <w:szCs w:val="22"/>
        </w:rPr>
        <w:t>, рефлексия);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оценивание своей познавательно-трудовой деятельности с позиции нравственных, эстетических ценностей по принятым в обществе и коллективе требованиям и принципам;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использование различных способов сбора, обработки, анализа, организации, передачи и интерпретации информации в соответствии с коммуникативными и познавательными задачами предмета;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мотивированный отказ от образца объекта труда при отсутствии необходимых условий, самостоятельный поиск и выбор наиболее эффективных способов решений технико-технологических задач;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 самооценка объекта проектирования по отношению к цели и предъявляемому к проектному изделию перечню требований;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-</w:t>
      </w:r>
      <w:r w:rsidRPr="00130C4C">
        <w:rPr>
          <w:rFonts w:ascii="Times New Roman" w:hAnsi="Times New Roman"/>
          <w:b/>
          <w:sz w:val="22"/>
          <w:szCs w:val="22"/>
        </w:rPr>
        <w:t xml:space="preserve"> </w:t>
      </w:r>
      <w:r w:rsidRPr="00130C4C">
        <w:rPr>
          <w:rFonts w:ascii="Times New Roman" w:hAnsi="Times New Roman"/>
          <w:sz w:val="22"/>
          <w:szCs w:val="22"/>
        </w:rPr>
        <w:t>самостоятельное выполнение различных творческих работ; участие в проектной деятельности; оформление проектной документации.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spacing w:after="0" w:line="240" w:lineRule="auto"/>
        <w:ind w:left="-426" w:firstLine="567"/>
        <w:contextualSpacing w:val="0"/>
        <w:jc w:val="both"/>
        <w:rPr>
          <w:rFonts w:ascii="Times New Roman" w:hAnsi="Times New Roman"/>
          <w:bCs/>
          <w:sz w:val="22"/>
          <w:szCs w:val="22"/>
        </w:rPr>
      </w:pPr>
      <w:r w:rsidRPr="00130C4C">
        <w:rPr>
          <w:rFonts w:ascii="Times New Roman" w:hAnsi="Times New Roman"/>
          <w:bCs/>
          <w:sz w:val="22"/>
          <w:szCs w:val="22"/>
        </w:rPr>
        <w:t>Перечисленные результаты могут быть достигнуты лишь в том случае, если занятия будут проектироваться на основе системно-деятельностного подхода, а обучающиеся будут активно включаться в универсальные учебные действия (УУД) на этапах урока.</w:t>
      </w:r>
    </w:p>
    <w:p w:rsidR="00130C4C" w:rsidRPr="00130C4C" w:rsidRDefault="00130C4C" w:rsidP="002C1B67">
      <w:pPr>
        <w:pStyle w:val="a3"/>
        <w:spacing w:after="0" w:line="240" w:lineRule="auto"/>
        <w:ind w:left="-426" w:firstLine="567"/>
        <w:jc w:val="both"/>
        <w:rPr>
          <w:rFonts w:ascii="Times New Roman" w:hAnsi="Times New Roman"/>
          <w:bCs/>
          <w:sz w:val="22"/>
          <w:szCs w:val="22"/>
        </w:rPr>
      </w:pPr>
    </w:p>
    <w:p w:rsidR="00130C4C" w:rsidRPr="00130C4C" w:rsidRDefault="00130C4C" w:rsidP="002C1B67">
      <w:pPr>
        <w:pStyle w:val="a3"/>
        <w:spacing w:after="0" w:line="240" w:lineRule="auto"/>
        <w:ind w:left="-426"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Предметные результаты </w:t>
      </w:r>
      <w:r w:rsidRPr="00130C4C">
        <w:rPr>
          <w:rFonts w:ascii="Times New Roman" w:hAnsi="Times New Roman"/>
          <w:color w:val="000000"/>
          <w:sz w:val="22"/>
          <w:szCs w:val="22"/>
        </w:rPr>
        <w:t>освоение учащимися предмета «Технология» в основной школе: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 xml:space="preserve">в познавательной </w:t>
      </w:r>
      <w:proofErr w:type="gramStart"/>
      <w:r w:rsidRPr="00130C4C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сфере</w:t>
      </w:r>
      <w:r w:rsidRPr="00130C4C">
        <w:rPr>
          <w:rFonts w:ascii="Times New Roman" w:hAnsi="Times New Roman"/>
          <w:b/>
          <w:i/>
          <w:sz w:val="22"/>
          <w:szCs w:val="22"/>
        </w:rPr>
        <w:t xml:space="preserve"> :</w:t>
      </w:r>
      <w:proofErr w:type="gramEnd"/>
    </w:p>
    <w:p w:rsidR="00130C4C" w:rsidRPr="00130C4C" w:rsidRDefault="00130C4C" w:rsidP="002C1B67">
      <w:pPr>
        <w:tabs>
          <w:tab w:val="left" w:pos="-2552"/>
          <w:tab w:val="left" w:pos="993"/>
        </w:tabs>
        <w:spacing w:after="0" w:line="240" w:lineRule="auto"/>
        <w:ind w:left="-426" w:right="-2" w:firstLine="567"/>
        <w:jc w:val="both"/>
        <w:rPr>
          <w:rFonts w:ascii="Times New Roman" w:hAnsi="Times New Roman"/>
        </w:rPr>
      </w:pPr>
      <w:r w:rsidRPr="00130C4C">
        <w:rPr>
          <w:rFonts w:ascii="Times New Roman" w:hAnsi="Times New Roman"/>
        </w:rPr>
        <w:t xml:space="preserve">           рационально использовать учебную и дополнительную техническую и технологическую информацию для проектирования и создания объектов труда;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оценивать технологические свойства сырья, материалов и областей их применения;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применять алгоритмы и методы решения организационных и технико-технологических задач;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классифицировать виды и назначение методов получения и преобразования материалов, информации, а также соответствующих технологий промышленного производства;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распознавать виды, назначение материалов, инструментов и оборудования, применяемого в технологических проце</w:t>
      </w:r>
      <w:bookmarkStart w:id="1" w:name="_GoBack"/>
      <w:bookmarkEnd w:id="1"/>
      <w:r w:rsidRPr="00130C4C">
        <w:rPr>
          <w:rFonts w:ascii="Times New Roman" w:hAnsi="Times New Roman"/>
          <w:sz w:val="22"/>
          <w:szCs w:val="22"/>
        </w:rPr>
        <w:t>ссах;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lastRenderedPageBreak/>
        <w:t>владеть кодами и методами чтения, и способами графического представления технической, технологической и инструктивной информации;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владеть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применять элементы прикладной экономики при обосновании технологий и проектов.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трудовой сфере: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планировать технологические процессы и процесса труда;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подбор материалов с учетом характера объекта труда и технологии;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проводить необходимые опыты и исследования при подборе сырья, материалов и проектировании объекта труда;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подбирать инструменты и оборудование с учетом требований технологии и материально-энергетических ресурсов;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выполнять технологические операции с соблюдением установленных норм, стандартов и ограничений;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соблюдать нормы и правила безопасности труда, пожарной безопасности, правил санитарии и гигиены;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соблюдать трудовую и технологическую дисциплину;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проводить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документирование результатов труда;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выявлять допущенные ошибки в процессе труда и обосновывать способы их исправления;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рассчитывать стоимость материалов и амортизации, затраченных на продукт труда.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мотивационной сфере: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оценивать свои способности и готовность к труду в конкретной предметной деятельности; готовность к труду в сфере материального производства или сфере услуг;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согласовывать свои потребности и требования с потребностями и требованиями других участников познавательно-трудовой деятельности;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осознавать ответственность за качество результатов труда;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проявлять экологическую культуру при обосновании объекта труда и выполнении работ;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экономно и бережливо расходовать время, материалы, средства труда.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эстетической сфере: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и эстетически организовывать работу; моделировать и художественно оформлять объекты труда, оптимально планировать работу;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оснащать рабочее место с учетом требований эргономики и научной организации труда;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рационально выбирать рабочий костюм и опрятно содержать рабочую одежду.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коммуникативной сфере: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формировать рабочую группу для выполнения проекта с учетом общности интересов и возможностей будущих членов трудового коллектива;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осуществлять выбор знаковых систем и средств для кодирования и оформления информации в процессе коммуникации;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 xml:space="preserve">оформлять коммуникационную и технологическую документацию; 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публично презентовать и защищать проект, изделие или услугу.</w:t>
      </w:r>
    </w:p>
    <w:p w:rsidR="00130C4C" w:rsidRPr="00130C4C" w:rsidRDefault="00130C4C" w:rsidP="002C1B67">
      <w:pPr>
        <w:pStyle w:val="a3"/>
        <w:numPr>
          <w:ilvl w:val="0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b/>
          <w:i/>
          <w:sz w:val="22"/>
          <w:szCs w:val="22"/>
        </w:rPr>
      </w:pPr>
      <w:r w:rsidRPr="00130C4C">
        <w:rPr>
          <w:rFonts w:ascii="Times New Roman" w:hAnsi="Times New Roman"/>
          <w:b/>
          <w:i/>
          <w:sz w:val="22"/>
          <w:szCs w:val="22"/>
        </w:rPr>
        <w:t>В физиолого-психологической сфере: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развивать моторику и координацию движений рук при работе с ручными инструментами и выполнять операции с помощью машин и механизмов;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достигать необходимой точности движений при выполнении различных технологических операций; соблюдать требуемую величину усилия, прикладываемого к инструменту, с учетом технологических требований;</w:t>
      </w:r>
    </w:p>
    <w:p w:rsidR="00130C4C" w:rsidRPr="00130C4C" w:rsidRDefault="00130C4C" w:rsidP="002C1B67">
      <w:pPr>
        <w:pStyle w:val="a3"/>
        <w:numPr>
          <w:ilvl w:val="1"/>
          <w:numId w:val="24"/>
        </w:numPr>
        <w:tabs>
          <w:tab w:val="left" w:pos="-2552"/>
          <w:tab w:val="left" w:pos="993"/>
        </w:tabs>
        <w:spacing w:after="0" w:line="240" w:lineRule="auto"/>
        <w:ind w:left="-426" w:right="-2" w:firstLine="567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130C4C">
        <w:rPr>
          <w:rFonts w:ascii="Times New Roman" w:hAnsi="Times New Roman"/>
          <w:sz w:val="22"/>
          <w:szCs w:val="22"/>
        </w:rPr>
        <w:t>сочетать образное и логическое мышление в процессе проектной деятельности.</w:t>
      </w:r>
    </w:p>
    <w:p w:rsidR="00D52B16" w:rsidRPr="00130C4C" w:rsidRDefault="00D52B16" w:rsidP="002C1B67">
      <w:pPr>
        <w:spacing w:after="0" w:line="240" w:lineRule="auto"/>
        <w:ind w:left="-426" w:firstLine="567"/>
        <w:jc w:val="both"/>
        <w:rPr>
          <w:rFonts w:ascii="Times New Roman" w:hAnsi="Times New Roman"/>
        </w:rPr>
      </w:pPr>
    </w:p>
    <w:p w:rsidR="00D52B16" w:rsidRPr="00130C4C" w:rsidRDefault="00D52B16" w:rsidP="002C1B67">
      <w:pPr>
        <w:spacing w:after="0" w:line="240" w:lineRule="auto"/>
        <w:ind w:left="-426" w:firstLine="567"/>
        <w:jc w:val="center"/>
        <w:rPr>
          <w:rFonts w:ascii="Times New Roman" w:hAnsi="Times New Roman"/>
          <w:b/>
        </w:rPr>
      </w:pPr>
    </w:p>
    <w:sectPr w:rsidR="00D52B16" w:rsidRPr="00130C4C" w:rsidSect="00B22A1C">
      <w:pgSz w:w="11906" w:h="16838"/>
      <w:pgMar w:top="567" w:right="850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761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C6810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EE6B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C8839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CA417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92C7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B01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1213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3A7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310C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3F2745A"/>
    <w:lvl w:ilvl="0">
      <w:numFmt w:val="bullet"/>
      <w:lvlText w:val="*"/>
      <w:lvlJc w:val="left"/>
    </w:lvl>
  </w:abstractNum>
  <w:abstractNum w:abstractNumId="11" w15:restartNumberingAfterBreak="0">
    <w:nsid w:val="0EAB6938"/>
    <w:multiLevelType w:val="multilevel"/>
    <w:tmpl w:val="9886D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52458"/>
    <w:multiLevelType w:val="hybridMultilevel"/>
    <w:tmpl w:val="E6EA1B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3EE53A8">
      <w:numFmt w:val="bullet"/>
      <w:lvlText w:val="•"/>
      <w:lvlJc w:val="left"/>
      <w:pPr>
        <w:ind w:left="1830" w:hanging="75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F0643"/>
    <w:multiLevelType w:val="multilevel"/>
    <w:tmpl w:val="D4401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4658C5"/>
    <w:multiLevelType w:val="hybridMultilevel"/>
    <w:tmpl w:val="A574EA88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156FC4"/>
    <w:multiLevelType w:val="multilevel"/>
    <w:tmpl w:val="034CDF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1007F1"/>
    <w:multiLevelType w:val="multilevel"/>
    <w:tmpl w:val="92543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5CA5380"/>
    <w:multiLevelType w:val="hybridMultilevel"/>
    <w:tmpl w:val="EBE8D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72AFB"/>
    <w:multiLevelType w:val="hybridMultilevel"/>
    <w:tmpl w:val="B3A2EDB4"/>
    <w:lvl w:ilvl="0" w:tplc="08C8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DB4E37"/>
    <w:multiLevelType w:val="multilevel"/>
    <w:tmpl w:val="98D6E3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513FA5"/>
    <w:multiLevelType w:val="multilevel"/>
    <w:tmpl w:val="E2C89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29661F"/>
    <w:multiLevelType w:val="hybridMultilevel"/>
    <w:tmpl w:val="71C40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D6785"/>
    <w:multiLevelType w:val="multilevel"/>
    <w:tmpl w:val="393C36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16"/>
  </w:num>
  <w:num w:numId="5">
    <w:abstractNumId w:val="11"/>
  </w:num>
  <w:num w:numId="6">
    <w:abstractNumId w:val="15"/>
  </w:num>
  <w:num w:numId="7">
    <w:abstractNumId w:val="19"/>
  </w:num>
  <w:num w:numId="8">
    <w:abstractNumId w:val="13"/>
  </w:num>
  <w:num w:numId="9">
    <w:abstractNumId w:val="20"/>
  </w:num>
  <w:num w:numId="10">
    <w:abstractNumId w:val="23"/>
  </w:num>
  <w:num w:numId="11">
    <w:abstractNumId w:val="1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1"/>
  </w:num>
  <w:num w:numId="23">
    <w:abstractNumId w:val="1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185"/>
    <w:rsid w:val="00130C4C"/>
    <w:rsid w:val="00194693"/>
    <w:rsid w:val="002A7712"/>
    <w:rsid w:val="002C1B67"/>
    <w:rsid w:val="00380D02"/>
    <w:rsid w:val="00452989"/>
    <w:rsid w:val="00525B01"/>
    <w:rsid w:val="006759A0"/>
    <w:rsid w:val="00680D60"/>
    <w:rsid w:val="00803185"/>
    <w:rsid w:val="00871F9A"/>
    <w:rsid w:val="009301C1"/>
    <w:rsid w:val="00A90C5D"/>
    <w:rsid w:val="00B10B51"/>
    <w:rsid w:val="00B11E74"/>
    <w:rsid w:val="00B22A1C"/>
    <w:rsid w:val="00C00805"/>
    <w:rsid w:val="00D007C8"/>
    <w:rsid w:val="00D52B16"/>
    <w:rsid w:val="00E01D9E"/>
    <w:rsid w:val="00E74B4D"/>
    <w:rsid w:val="00F535DF"/>
    <w:rsid w:val="00FB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A11D3C"/>
  <w15:docId w15:val="{CAC5DACC-A34A-4685-9A48-205BF9D8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B0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B4D2D"/>
    <w:pPr>
      <w:keepNext/>
      <w:keepLines/>
      <w:spacing w:after="0" w:line="240" w:lineRule="auto"/>
      <w:ind w:firstLine="709"/>
      <w:jc w:val="both"/>
      <w:outlineLvl w:val="0"/>
    </w:pPr>
    <w:rPr>
      <w:rFonts w:ascii="Times New Roman" w:hAnsi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B4D2D"/>
    <w:rPr>
      <w:rFonts w:ascii="Times New Roman" w:hAnsi="Times New Roman" w:cs="Times New Roman"/>
      <w:b/>
      <w:sz w:val="32"/>
      <w:szCs w:val="32"/>
    </w:rPr>
  </w:style>
  <w:style w:type="paragraph" w:styleId="a3">
    <w:name w:val="List Paragraph"/>
    <w:basedOn w:val="a"/>
    <w:link w:val="a4"/>
    <w:uiPriority w:val="99"/>
    <w:qFormat/>
    <w:rsid w:val="00803185"/>
    <w:pPr>
      <w:ind w:left="720"/>
      <w:contextualSpacing/>
    </w:pPr>
    <w:rPr>
      <w:sz w:val="20"/>
      <w:szCs w:val="20"/>
      <w:lang w:eastAsia="en-US"/>
    </w:rPr>
  </w:style>
  <w:style w:type="table" w:styleId="a5">
    <w:name w:val="Table Grid"/>
    <w:basedOn w:val="a1"/>
    <w:uiPriority w:val="99"/>
    <w:rsid w:val="0080318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locked/>
    <w:rsid w:val="00FB4D2D"/>
    <w:rPr>
      <w:rFonts w:eastAsia="Times New Roman"/>
      <w:lang w:eastAsia="en-US"/>
    </w:rPr>
  </w:style>
  <w:style w:type="paragraph" w:customStyle="1" w:styleId="c2">
    <w:name w:val="c2"/>
    <w:basedOn w:val="a"/>
    <w:uiPriority w:val="99"/>
    <w:rsid w:val="00FB4D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uiPriority w:val="99"/>
    <w:rsid w:val="00FB4D2D"/>
    <w:rPr>
      <w:rFonts w:cs="Times New Roman"/>
    </w:rPr>
  </w:style>
  <w:style w:type="character" w:customStyle="1" w:styleId="c1">
    <w:name w:val="c1"/>
    <w:uiPriority w:val="99"/>
    <w:rsid w:val="00FB4D2D"/>
    <w:rPr>
      <w:rFonts w:cs="Times New Roman"/>
    </w:rPr>
  </w:style>
  <w:style w:type="paragraph" w:styleId="a6">
    <w:name w:val="Body Text Indent"/>
    <w:basedOn w:val="a"/>
    <w:link w:val="a7"/>
    <w:uiPriority w:val="99"/>
    <w:rsid w:val="00FB4D2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FB4D2D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rsid w:val="00FB4D2D"/>
    <w:pPr>
      <w:keepNext/>
      <w:overflowPunct w:val="0"/>
      <w:autoSpaceDE w:val="0"/>
      <w:autoSpaceDN w:val="0"/>
      <w:adjustRightInd w:val="0"/>
      <w:spacing w:after="0" w:line="240" w:lineRule="auto"/>
      <w:ind w:firstLine="851"/>
      <w:jc w:val="center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B4D2D"/>
    <w:rPr>
      <w:rFonts w:ascii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E74B4D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452989"/>
    <w:rPr>
      <w:rFonts w:cs="Times New Roman"/>
    </w:rPr>
  </w:style>
  <w:style w:type="paragraph" w:styleId="aa">
    <w:name w:val="No Spacing"/>
    <w:link w:val="ab"/>
    <w:qFormat/>
    <w:rsid w:val="00130C4C"/>
    <w:rPr>
      <w:rFonts w:ascii="Times New Roman" w:hAnsi="Times New Roman"/>
      <w:sz w:val="24"/>
      <w:szCs w:val="24"/>
    </w:rPr>
  </w:style>
  <w:style w:type="character" w:customStyle="1" w:styleId="ab">
    <w:name w:val="Без интервала Знак"/>
    <w:link w:val="aa"/>
    <w:rsid w:val="00130C4C"/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3554</Words>
  <Characters>20263</Characters>
  <Application>Microsoft Office Word</Application>
  <DocSecurity>0</DocSecurity>
  <Lines>168</Lines>
  <Paragraphs>47</Paragraphs>
  <ScaleCrop>false</ScaleCrop>
  <Company/>
  <LinksUpToDate>false</LinksUpToDate>
  <CharactersWithSpaces>23770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Samsung</cp:lastModifiedBy>
  <cp:revision>11</cp:revision>
  <cp:lastPrinted>2019-04-11T08:26:00Z</cp:lastPrinted>
  <dcterms:created xsi:type="dcterms:W3CDTF">2014-10-10T07:50:00Z</dcterms:created>
  <dcterms:modified xsi:type="dcterms:W3CDTF">2023-10-30T16:45:00Z</dcterms:modified>
</cp:coreProperties>
</file>